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B1" w:rsidRPr="004C4783" w:rsidRDefault="00D532B1" w:rsidP="00D532B1">
      <w:pPr>
        <w:spacing w:line="240" w:lineRule="auto"/>
        <w:ind w:left="-142" w:firstLine="142"/>
        <w:jc w:val="center"/>
        <w:rPr>
          <w:rFonts w:ascii="Times New Roman" w:hAnsi="Times New Roman"/>
          <w:b/>
          <w:color w:val="002060"/>
          <w:sz w:val="28"/>
          <w:szCs w:val="28"/>
          <w:lang w:val="kk-KZ"/>
        </w:rPr>
      </w:pPr>
      <w:r w:rsidRPr="004C4783">
        <w:rPr>
          <w:rFonts w:ascii="Times New Roman" w:hAnsi="Times New Roman"/>
          <w:b/>
          <w:color w:val="002060"/>
          <w:sz w:val="28"/>
          <w:szCs w:val="28"/>
          <w:lang w:val="kk-KZ"/>
        </w:rPr>
        <w:t>Педагогикалық- психологиялық қамтамасыз ету жұмыстарының аналитикалық сараптама</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bCs/>
          <w:sz w:val="24"/>
          <w:szCs w:val="24"/>
          <w:lang w:val="kk-KZ"/>
        </w:rPr>
        <w:t>Жоғары білімді, Арқалық педагогикалық институты,   филология факультеті, Атырау педагогикалық  институты, педагогика және психология бөлімі. Жантанушы болып жұмыс істегеніме 18 жыл.</w:t>
      </w:r>
    </w:p>
    <w:p w:rsidR="00D532B1" w:rsidRPr="001D1B01" w:rsidRDefault="00D532B1" w:rsidP="00D532B1">
      <w:pPr>
        <w:pStyle w:val="a9"/>
        <w:ind w:left="-142" w:firstLine="142"/>
        <w:jc w:val="both"/>
        <w:rPr>
          <w:sz w:val="24"/>
          <w:szCs w:val="24"/>
          <w:lang w:val="kk-KZ"/>
        </w:rPr>
      </w:pPr>
      <w:r w:rsidRPr="001D1B01">
        <w:rPr>
          <w:sz w:val="24"/>
          <w:szCs w:val="24"/>
          <w:lang w:val="kk-KZ"/>
        </w:rPr>
        <w:t xml:space="preserve">           </w:t>
      </w:r>
    </w:p>
    <w:p w:rsidR="00D532B1" w:rsidRPr="001D1B01" w:rsidRDefault="00D532B1" w:rsidP="00D532B1">
      <w:pPr>
        <w:pStyle w:val="a9"/>
        <w:ind w:left="-142" w:firstLine="142"/>
        <w:jc w:val="both"/>
        <w:rPr>
          <w:color w:val="C00000"/>
          <w:sz w:val="24"/>
          <w:szCs w:val="24"/>
          <w:lang w:val="kk-KZ"/>
        </w:rPr>
      </w:pPr>
      <w:r w:rsidRPr="001D1B01">
        <w:rPr>
          <w:sz w:val="24"/>
          <w:szCs w:val="24"/>
          <w:lang w:val="kk-KZ"/>
        </w:rPr>
        <w:t xml:space="preserve">          </w:t>
      </w:r>
      <w:r w:rsidRPr="001D1B01">
        <w:rPr>
          <w:b/>
          <w:color w:val="C00000"/>
          <w:sz w:val="24"/>
          <w:szCs w:val="24"/>
          <w:lang w:val="kk-KZ"/>
        </w:rPr>
        <w:t>Лауазымдық міндеттері</w:t>
      </w:r>
      <w:r w:rsidRPr="001D1B01">
        <w:rPr>
          <w:color w:val="C00000"/>
          <w:sz w:val="24"/>
          <w:szCs w:val="24"/>
          <w:lang w:val="kk-KZ"/>
        </w:rPr>
        <w:t>:</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Оқушылардың психикалық және әлеуметтік жағдайын сақтауға бағытталған кәсіби қызметін жүзеге асырады;</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болашақ кәсібіне бейінділігін анықтауға бағытталған жұмыстар жүргізеді;</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 xml:space="preserve">оқушылардың жеке басы мен әлеуметтік мәселелеріне арналған педагогикалық ұжымын бағдарлау мақсатында психология- педагогикалық қорытынды шығарады; </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дарынды және үлгірмейтін оқушылармен іс- шаралар ұйымдастырады;</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 xml:space="preserve">педагогтердің, ата-аналардың, әлеуметтік педагогтің құзырын жоғарылату үшін, психологияны практикада қолдану мәселелері бойынша педагогтерге кеңес береді; </w:t>
      </w:r>
    </w:p>
    <w:p w:rsidR="00D532B1" w:rsidRPr="001D1B01" w:rsidRDefault="00D532B1" w:rsidP="00D532B1">
      <w:pPr>
        <w:pStyle w:val="a9"/>
        <w:numPr>
          <w:ilvl w:val="0"/>
          <w:numId w:val="4"/>
        </w:numPr>
        <w:ind w:left="-142" w:firstLine="142"/>
        <w:jc w:val="both"/>
        <w:rPr>
          <w:rStyle w:val="a5"/>
          <w:b w:val="0"/>
          <w:sz w:val="24"/>
          <w:szCs w:val="24"/>
          <w:lang w:val="kk-KZ"/>
        </w:rPr>
      </w:pPr>
      <w:r w:rsidRPr="001D1B01">
        <w:rPr>
          <w:rStyle w:val="a5"/>
          <w:b w:val="0"/>
          <w:sz w:val="24"/>
          <w:szCs w:val="24"/>
          <w:lang w:val="kk-KZ"/>
        </w:rPr>
        <w:t xml:space="preserve">Әр түрлі бейінді мақсатта психологиялық диагностика жасайды, ауытқу дәрежесін анықтайды, психо- педагогикалық түзету жасайды. </w:t>
      </w:r>
    </w:p>
    <w:p w:rsidR="00D532B1" w:rsidRPr="001D1B01" w:rsidRDefault="00D532B1" w:rsidP="00D532B1">
      <w:pPr>
        <w:ind w:left="-142" w:firstLine="142"/>
        <w:jc w:val="both"/>
        <w:rPr>
          <w:rFonts w:ascii="Times New Roman" w:hAnsi="Times New Roman"/>
          <w:b/>
          <w:bCs/>
          <w:iCs/>
          <w:color w:val="C00000"/>
          <w:sz w:val="24"/>
          <w:szCs w:val="24"/>
          <w:lang w:val="kk-KZ"/>
        </w:rPr>
      </w:pPr>
    </w:p>
    <w:p w:rsidR="00D532B1" w:rsidRPr="001D1B01" w:rsidRDefault="00D532B1" w:rsidP="00D532B1">
      <w:pPr>
        <w:ind w:left="-142" w:firstLine="142"/>
        <w:jc w:val="both"/>
        <w:rPr>
          <w:rFonts w:ascii="Times New Roman" w:hAnsi="Times New Roman"/>
          <w:b/>
          <w:bCs/>
          <w:iCs/>
          <w:color w:val="FF0000"/>
          <w:sz w:val="24"/>
          <w:szCs w:val="24"/>
          <w:lang w:val="kk-KZ"/>
        </w:rPr>
      </w:pPr>
      <w:r w:rsidRPr="001D1B01">
        <w:rPr>
          <w:rFonts w:ascii="Times New Roman" w:hAnsi="Times New Roman"/>
          <w:b/>
          <w:bCs/>
          <w:iCs/>
          <w:color w:val="C00000"/>
          <w:sz w:val="24"/>
          <w:szCs w:val="24"/>
          <w:lang w:val="kk-KZ"/>
        </w:rPr>
        <w:t>Мектептегі психологиялық қызмет жұмысының тақырыбы</w:t>
      </w:r>
      <w:r w:rsidRPr="001D1B01">
        <w:rPr>
          <w:rFonts w:ascii="Times New Roman" w:hAnsi="Times New Roman"/>
          <w:b/>
          <w:bCs/>
          <w:iCs/>
          <w:color w:val="FF0000"/>
          <w:sz w:val="24"/>
          <w:szCs w:val="24"/>
          <w:lang w:val="kk-KZ"/>
        </w:rPr>
        <w:t>:</w:t>
      </w:r>
    </w:p>
    <w:p w:rsidR="00D532B1" w:rsidRPr="001D1B01" w:rsidRDefault="00D532B1" w:rsidP="00D532B1">
      <w:pPr>
        <w:pStyle w:val="20"/>
        <w:ind w:left="-142" w:firstLine="142"/>
        <w:jc w:val="both"/>
        <w:rPr>
          <w:rFonts w:ascii="Times New Roman" w:hAnsi="Times New Roman"/>
          <w:b/>
          <w:i/>
          <w:sz w:val="24"/>
          <w:szCs w:val="24"/>
          <w:lang w:val="kk-KZ"/>
        </w:rPr>
      </w:pPr>
      <w:r w:rsidRPr="001D1B01">
        <w:rPr>
          <w:rFonts w:ascii="Times New Roman" w:hAnsi="Times New Roman"/>
          <w:b/>
          <w:i/>
          <w:sz w:val="24"/>
          <w:szCs w:val="24"/>
          <w:lang w:val="kk-KZ"/>
        </w:rPr>
        <w:t>«Психологиялық саулықтың негізгі ортасын құру – баланың рухани өсуіне оның жанының жайлы болуына психологиялық – педагогикалық жағдай жасау, оқушылар мен мұғалімдердің шығармашылық қабілетінің ашылуына көмектесу»</w:t>
      </w:r>
    </w:p>
    <w:p w:rsidR="00D532B1" w:rsidRPr="001D1B01" w:rsidRDefault="00D532B1" w:rsidP="00D532B1">
      <w:pPr>
        <w:jc w:val="both"/>
        <w:rPr>
          <w:rFonts w:ascii="Times New Roman" w:hAnsi="Times New Roman"/>
          <w:bCs/>
          <w:iCs/>
          <w:sz w:val="24"/>
          <w:szCs w:val="24"/>
          <w:lang w:val="kk-KZ"/>
        </w:rPr>
      </w:pPr>
      <w:r w:rsidRPr="001D1B01">
        <w:rPr>
          <w:rFonts w:ascii="Times New Roman" w:hAnsi="Times New Roman"/>
          <w:b/>
          <w:bCs/>
          <w:iCs/>
          <w:color w:val="C00000"/>
          <w:sz w:val="24"/>
          <w:szCs w:val="24"/>
          <w:lang w:val="kk-KZ"/>
        </w:rPr>
        <w:t xml:space="preserve">Мақсаты: </w:t>
      </w:r>
      <w:r w:rsidRPr="001D1B01">
        <w:rPr>
          <w:rFonts w:ascii="Times New Roman" w:hAnsi="Times New Roman"/>
          <w:bCs/>
          <w:iCs/>
          <w:sz w:val="24"/>
          <w:szCs w:val="24"/>
          <w:lang w:val="kk-KZ"/>
        </w:rPr>
        <w:t>Оқу үрдісі барысында оқушыларға, педагогтарға және ата-аналарға психологиялық- педагогикалық қолдау көрсету, оқушылардың интелектуалдық және тұлғалық тұрғыда дамуына, қалыптасуына үлес қосу, түрлі психологиялық мәселелерді шешуде қолайлы жағдай туғызу.</w:t>
      </w:r>
    </w:p>
    <w:p w:rsidR="00D532B1" w:rsidRPr="001D1B01" w:rsidRDefault="00D532B1" w:rsidP="00D532B1">
      <w:pPr>
        <w:pStyle w:val="a7"/>
        <w:jc w:val="both"/>
        <w:rPr>
          <w:rFonts w:ascii="Times New Roman" w:hAnsi="Times New Roman"/>
          <w:b/>
          <w:color w:val="C00000"/>
          <w:sz w:val="24"/>
          <w:szCs w:val="24"/>
          <w:lang w:val="kk-KZ"/>
        </w:rPr>
      </w:pPr>
      <w:r w:rsidRPr="001D1B01">
        <w:rPr>
          <w:rFonts w:ascii="Times New Roman" w:hAnsi="Times New Roman"/>
          <w:b/>
          <w:color w:val="C00000"/>
          <w:sz w:val="24"/>
          <w:szCs w:val="24"/>
          <w:lang w:val="kk-KZ"/>
        </w:rPr>
        <w:t xml:space="preserve"> Міндеттері: </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Оқушылар қабілетінің дамуы, психикалық жетілуі кезіндегі ерекшеліктері, жеке тұлғаға әсер етуші келеңсіз әлеуметтік себептерді анықтау және оған алдын- ала көмек көрсету;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Мектептегі әлеуметтік жағдайға бейімделе алмау кезіндегі көмек, қызығушылықтарының дамуына ықпал ету;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Мектептегі оқушылармен насихат жұмысы;</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Оқушылардың дербес тұлға ретінде қалыптасуына, өмірге бейімділік қатынастарының дамуына әсер ету;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Оқыту мен тәрбиелеу кезіндегі қарым-қатынаста туындаған мәселелердің негізін анықтау үшін жүргізілетін комплексті медициналық- психологиялық- педагогикалық диагностиканы жүзеге асыру;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Жеке тұлғаның әр дамуы кезеңіне сай жеке адамдық және интеллектуалды дамуына тиімді әсер ету;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Оқушылардың бойында өз – өзін білуге деген, өз- өзін дамытуға деген қабілеттердің қалыптасуына ықпал ету;</w:t>
      </w:r>
    </w:p>
    <w:p w:rsidR="00D532B1" w:rsidRPr="001D1B01" w:rsidRDefault="00D532B1" w:rsidP="00D532B1">
      <w:pPr>
        <w:pStyle w:val="a7"/>
        <w:numPr>
          <w:ilvl w:val="0"/>
          <w:numId w:val="7"/>
        </w:numPr>
        <w:jc w:val="both"/>
        <w:rPr>
          <w:rFonts w:ascii="Times New Roman" w:hAnsi="Times New Roman"/>
          <w:sz w:val="24"/>
          <w:szCs w:val="24"/>
          <w:lang w:val="kk-KZ"/>
        </w:rPr>
      </w:pPr>
      <w:r w:rsidRPr="001D1B01">
        <w:rPr>
          <w:rFonts w:ascii="Times New Roman" w:hAnsi="Times New Roman"/>
          <w:sz w:val="24"/>
          <w:szCs w:val="24"/>
          <w:lang w:val="kk-KZ"/>
        </w:rPr>
        <w:t>Оқу- тәрбие үрдісінде психологиялық мәселелерді шешу мақсатында ата-аналар мен педагогтарға консультатциялық көмек көрсету.</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sz w:val="24"/>
          <w:szCs w:val="24"/>
          <w:lang w:val="kk-KZ"/>
        </w:rPr>
        <w:lastRenderedPageBreak/>
        <w:t xml:space="preserve">Психологиялық қызмет бекітілген жылдық жұмыс жоспары арқылы жүзеге асады.    </w:t>
      </w:r>
      <w:r w:rsidRPr="001D1B01">
        <w:rPr>
          <w:rFonts w:ascii="Times New Roman" w:hAnsi="Times New Roman"/>
          <w:b/>
          <w:sz w:val="24"/>
          <w:szCs w:val="24"/>
          <w:lang w:val="kk-KZ"/>
        </w:rPr>
        <w:t>Психологиялық қызмет жұмысының негізгі бағыты және мазмұны</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b/>
          <w:sz w:val="24"/>
          <w:szCs w:val="24"/>
          <w:lang w:val="kk-KZ"/>
        </w:rPr>
        <w:tab/>
        <w:t>Психологиялық қызмет психодиагностикалық, консультациялық, ағартушылық – профилактикалық, түзету – дамытушылық және әлеуметтік – диспетчерлік бағытта жүзеге асырылады.</w:t>
      </w:r>
    </w:p>
    <w:p w:rsidR="00D532B1" w:rsidRPr="001D1B01" w:rsidRDefault="00D532B1" w:rsidP="00D532B1">
      <w:pPr>
        <w:pStyle w:val="a9"/>
        <w:numPr>
          <w:ilvl w:val="0"/>
          <w:numId w:val="9"/>
        </w:numPr>
        <w:spacing w:line="259" w:lineRule="auto"/>
        <w:ind w:left="284" w:hanging="208"/>
        <w:jc w:val="both"/>
        <w:rPr>
          <w:b/>
          <w:sz w:val="24"/>
          <w:szCs w:val="24"/>
          <w:lang w:val="kk-KZ"/>
        </w:rPr>
      </w:pPr>
      <w:r w:rsidRPr="001D1B01">
        <w:rPr>
          <w:b/>
          <w:sz w:val="24"/>
          <w:szCs w:val="24"/>
          <w:lang w:val="kk-KZ"/>
        </w:rPr>
        <w:t>Психодиагностикалық бағыттар:</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 xml:space="preserve">1) білім алушылардың психикалық дамуын анықтау мақсатында оларды психологиялық диагностикалау; 2) білім алушылардың бейімделуі, дамуы мен әлеуметтенуі мақсатында оларды кешенді психологиялық тексеру;     </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 xml:space="preserve">3) білім алушылардың қабілеттілігі, қызығушылығы мен икемділігін психологиялық диагностикалау; </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4) психологиялық диагностиканың қорытындысы бойынша психологиялық тұжырымдар мен ұсыныстарды дайындау.</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b/>
          <w:sz w:val="24"/>
          <w:szCs w:val="24"/>
          <w:lang w:val="kk-KZ"/>
        </w:rPr>
        <w:t>2. Консультациялық бағыттар:</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1) білім алушыларға, ата – аналар мен педагогтерге олардың сұранысы бойынша консультация беру; 2) білім алушыларға, ата – аналар мен педагогтерге жеке тұлғалық, кәсіптік өзін – өзі айқындау проблемалары және қоршаған ортамен өзара қарым – қатынастар бойынша жеке және топпен консультация жүргізу; 3) күйзелістік, жанжалдық, қатты эмоционалды күйзелістік жағдайда болып табылатын білім алушыларға психологиялық қолдау көрсету; 4) тұлғааралық және топаралық жанжалдарды шешуде делдалдық жұмыстарды ұйымдастыру.</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b/>
          <w:sz w:val="24"/>
          <w:szCs w:val="24"/>
          <w:lang w:val="kk-KZ"/>
        </w:rPr>
        <w:t>3. Ағартушылық – профилактикалық бағыттар:</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1) білім алушылар мен педагогтердің өзін – өзі айқындауына, кәсіптік өсуіне ықпал ету; 2) білім алушылар бейімсіздігінің алдын алу; 3) білім алушылардың әлеуметтік мінез – құлқының алдын алу; 4) педагогтерді аттестаттауды әлеуметтік – психологиялық сүйемелдеу; 5) әдістемелік бірлестіктер мен педагогикалық кеңестің жұмысына ықпал ету.</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b/>
          <w:sz w:val="24"/>
          <w:szCs w:val="24"/>
          <w:lang w:val="kk-KZ"/>
        </w:rPr>
        <w:t>4. Түзету – дамытушылық бағыттар:</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1) жеке тұлғалық өсуге арналған тренинтер өткізу; 2) білім алушылар мен педагогтердің тұлғалық, интеллектуалдық, эмоционалды – жігерлік, шығармашылық даму үйлесімділігі бойынша психологиялық түзету және дамыту сабақтарын ұйымдастыру; 3) жанжалдық тұлғааралық қатынастарды түзетуді жоспарлау.</w:t>
      </w:r>
    </w:p>
    <w:p w:rsidR="00D532B1" w:rsidRPr="001D1B01" w:rsidRDefault="00D532B1" w:rsidP="00D532B1">
      <w:pPr>
        <w:ind w:left="284" w:hanging="208"/>
        <w:jc w:val="both"/>
        <w:rPr>
          <w:rFonts w:ascii="Times New Roman" w:hAnsi="Times New Roman"/>
          <w:b/>
          <w:sz w:val="24"/>
          <w:szCs w:val="24"/>
          <w:lang w:val="kk-KZ"/>
        </w:rPr>
      </w:pPr>
      <w:r w:rsidRPr="001D1B01">
        <w:rPr>
          <w:rFonts w:ascii="Times New Roman" w:hAnsi="Times New Roman"/>
          <w:b/>
          <w:sz w:val="24"/>
          <w:szCs w:val="24"/>
          <w:lang w:val="kk-KZ"/>
        </w:rPr>
        <w:t>5. Әлеуметтік – диспетчерлік бағыттар:</w:t>
      </w:r>
    </w:p>
    <w:p w:rsidR="00D532B1" w:rsidRPr="001D1B01" w:rsidRDefault="00D532B1" w:rsidP="00D532B1">
      <w:pPr>
        <w:ind w:left="284" w:hanging="208"/>
        <w:jc w:val="both"/>
        <w:rPr>
          <w:rFonts w:ascii="Times New Roman" w:hAnsi="Times New Roman"/>
          <w:sz w:val="24"/>
          <w:szCs w:val="24"/>
          <w:lang w:val="kk-KZ"/>
        </w:rPr>
      </w:pPr>
      <w:r w:rsidRPr="001D1B01">
        <w:rPr>
          <w:rFonts w:ascii="Times New Roman" w:hAnsi="Times New Roman"/>
          <w:sz w:val="24"/>
          <w:szCs w:val="24"/>
          <w:lang w:val="kk-KZ"/>
        </w:rPr>
        <w:t xml:space="preserve">1) педагог – 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(дефектологтарға, логопедтерге, тифлопедагогтарға, т.б.) аралас  - мамандармен жұмыс жүргізу; 2) әлеуметтік – медициналық – психологиялық қызметтер туралы банкін қалыптастыру; 3) аралас – мамандармен және шұғыл жағдайда көмек </w:t>
      </w:r>
      <w:r w:rsidRPr="001D1B01">
        <w:rPr>
          <w:rFonts w:ascii="Times New Roman" w:hAnsi="Times New Roman"/>
          <w:sz w:val="24"/>
          <w:szCs w:val="24"/>
          <w:lang w:val="kk-KZ"/>
        </w:rPr>
        <w:lastRenderedPageBreak/>
        <w:t>көрсету бойынша мүдделі органдармен өзара әрекет нәтижелерінің мониторингін жүргізу.</w:t>
      </w:r>
    </w:p>
    <w:p w:rsidR="00D532B1" w:rsidRPr="001D1B01" w:rsidRDefault="00D532B1" w:rsidP="00D532B1">
      <w:pPr>
        <w:tabs>
          <w:tab w:val="left" w:pos="4520"/>
        </w:tabs>
        <w:jc w:val="both"/>
        <w:rPr>
          <w:rFonts w:ascii="Times New Roman" w:hAnsi="Times New Roman"/>
          <w:b/>
          <w:sz w:val="24"/>
          <w:szCs w:val="24"/>
          <w:lang w:val="kk-KZ"/>
        </w:rPr>
      </w:pPr>
      <w:r w:rsidRPr="001D1B01">
        <w:rPr>
          <w:rFonts w:ascii="Times New Roman" w:hAnsi="Times New Roman"/>
          <w:b/>
          <w:sz w:val="24"/>
          <w:szCs w:val="24"/>
          <w:lang w:val="kk-KZ"/>
        </w:rPr>
        <w:t>Психологиялық диагностика</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Мектебімізде 2022-2023 оқу жылында   1 «а» сыныбында 24 оқушы бар.</w:t>
      </w:r>
      <w:r w:rsidRPr="001D1B01">
        <w:rPr>
          <w:rFonts w:ascii="Times New Roman" w:hAnsi="Times New Roman"/>
          <w:b/>
          <w:sz w:val="24"/>
          <w:szCs w:val="24"/>
          <w:lang w:val="kk-KZ"/>
        </w:rPr>
        <w:t xml:space="preserve"> </w:t>
      </w:r>
      <w:r w:rsidRPr="001D1B01">
        <w:rPr>
          <w:rFonts w:ascii="Times New Roman" w:hAnsi="Times New Roman"/>
          <w:sz w:val="24"/>
          <w:szCs w:val="24"/>
          <w:lang w:val="kk-KZ"/>
        </w:rPr>
        <w:t>Оның 14-і қыз бала, 10-ы ер бала. 1 бала ПМПК-дан өткен, анықтамасы бар.</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Сыныпта жас ерекшеліктері әр түрлі оқушылар отыр.</w:t>
      </w:r>
    </w:p>
    <w:p w:rsidR="00D532B1" w:rsidRPr="001D1B01" w:rsidRDefault="00D532B1" w:rsidP="00D532B1">
      <w:pPr>
        <w:pStyle w:val="a9"/>
        <w:widowControl w:val="0"/>
        <w:autoSpaceDE w:val="0"/>
        <w:autoSpaceDN w:val="0"/>
        <w:adjustRightInd w:val="0"/>
        <w:ind w:left="0"/>
        <w:jc w:val="both"/>
        <w:rPr>
          <w:sz w:val="24"/>
          <w:szCs w:val="24"/>
          <w:lang w:val="kk-KZ"/>
        </w:rPr>
      </w:pPr>
      <w:r w:rsidRPr="001D1B01">
        <w:rPr>
          <w:sz w:val="24"/>
          <w:szCs w:val="24"/>
          <w:lang w:val="kk-KZ"/>
        </w:rPr>
        <w:t xml:space="preserve">6 жастан – 16 бала, қызы- 9,  ұлы – 7 ;  </w:t>
      </w:r>
    </w:p>
    <w:p w:rsidR="00D532B1" w:rsidRPr="001D1B01" w:rsidRDefault="00D532B1" w:rsidP="00D532B1">
      <w:pPr>
        <w:pStyle w:val="a9"/>
        <w:widowControl w:val="0"/>
        <w:autoSpaceDE w:val="0"/>
        <w:autoSpaceDN w:val="0"/>
        <w:adjustRightInd w:val="0"/>
        <w:ind w:left="0"/>
        <w:jc w:val="both"/>
        <w:rPr>
          <w:sz w:val="24"/>
          <w:szCs w:val="24"/>
          <w:lang w:val="kk-KZ"/>
        </w:rPr>
      </w:pPr>
      <w:r w:rsidRPr="001D1B01">
        <w:rPr>
          <w:sz w:val="24"/>
          <w:szCs w:val="24"/>
          <w:lang w:val="kk-KZ"/>
        </w:rPr>
        <w:t xml:space="preserve">7 жастан – 6 бала:  қызы – 5,  ұл – 1 ; </w:t>
      </w:r>
    </w:p>
    <w:p w:rsidR="00D532B1" w:rsidRPr="001D1B01" w:rsidRDefault="00D532B1" w:rsidP="00D532B1">
      <w:pPr>
        <w:pStyle w:val="a9"/>
        <w:widowControl w:val="0"/>
        <w:autoSpaceDE w:val="0"/>
        <w:autoSpaceDN w:val="0"/>
        <w:adjustRightInd w:val="0"/>
        <w:ind w:left="0"/>
        <w:jc w:val="both"/>
        <w:rPr>
          <w:sz w:val="24"/>
          <w:szCs w:val="24"/>
          <w:lang w:val="kk-KZ"/>
        </w:rPr>
      </w:pPr>
      <w:r w:rsidRPr="001D1B01">
        <w:rPr>
          <w:sz w:val="24"/>
          <w:szCs w:val="24"/>
          <w:lang w:val="kk-KZ"/>
        </w:rPr>
        <w:t xml:space="preserve">8 жастан – 2 ұл.  </w:t>
      </w:r>
    </w:p>
    <w:p w:rsidR="00D532B1" w:rsidRPr="001D1B01" w:rsidRDefault="00D532B1" w:rsidP="00D532B1">
      <w:pPr>
        <w:pStyle w:val="a9"/>
        <w:widowControl w:val="0"/>
        <w:autoSpaceDE w:val="0"/>
        <w:autoSpaceDN w:val="0"/>
        <w:adjustRightInd w:val="0"/>
        <w:ind w:left="0"/>
        <w:jc w:val="both"/>
        <w:rPr>
          <w:sz w:val="24"/>
          <w:szCs w:val="24"/>
          <w:lang w:val="kk-KZ"/>
        </w:rPr>
      </w:pPr>
      <w:r w:rsidRPr="001D1B01">
        <w:rPr>
          <w:sz w:val="24"/>
          <w:szCs w:val="24"/>
          <w:lang w:val="kk-KZ"/>
        </w:rPr>
        <w:t>Оқу жылының басында  6 –ға толмай келген  4 оқушы болды.</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Мектеп жарғысындағы оқушының міндеттері мен ережелерін үнемі сақтап отырады.  Күн тәртібінің орындалуы  талапқа сай. Сынып құжаттарының толтырылуы жақсы.</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Сынып жетекшілерінің сынып оқушыларымен қарым-қатынасы жақсы деңгейде, оқушылар сабаққа көтеріңкі көңіл күймен келеді, сынып жетекшілерін ата-аналарынан кейінгі  екінші орынға қояды,  жақсы көреді.  </w:t>
      </w:r>
    </w:p>
    <w:p w:rsidR="00D532B1" w:rsidRPr="001D1B01" w:rsidRDefault="00D532B1" w:rsidP="00D532B1">
      <w:pPr>
        <w:tabs>
          <w:tab w:val="left" w:pos="4500"/>
        </w:tabs>
        <w:ind w:left="-142" w:firstLine="142"/>
        <w:jc w:val="both"/>
        <w:rPr>
          <w:rFonts w:ascii="Times New Roman" w:hAnsi="Times New Roman"/>
          <w:b/>
          <w:sz w:val="24"/>
          <w:szCs w:val="24"/>
          <w:lang w:val="kk-KZ"/>
        </w:rPr>
      </w:pPr>
      <w:r w:rsidRPr="001D1B01">
        <w:rPr>
          <w:rFonts w:ascii="Times New Roman" w:hAnsi="Times New Roman"/>
          <w:b/>
          <w:sz w:val="24"/>
          <w:szCs w:val="24"/>
          <w:lang w:val="kk-KZ"/>
        </w:rPr>
        <w:t>Оқушылардың эмоциялық жағдайын бақылау кезінде төмендегідей нәтиже көрсетті.</w:t>
      </w:r>
    </w:p>
    <w:tbl>
      <w:tblPr>
        <w:tblpPr w:leftFromText="180" w:rightFromText="180" w:vertAnchor="text" w:tblpY="1"/>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648"/>
        <w:gridCol w:w="4138"/>
        <w:gridCol w:w="4253"/>
      </w:tblGrid>
      <w:tr w:rsidR="00D532B1" w:rsidRPr="001D1B01" w:rsidTr="001E65B3">
        <w:tc>
          <w:tcPr>
            <w:tcW w:w="648"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w:t>
            </w:r>
          </w:p>
        </w:tc>
        <w:tc>
          <w:tcPr>
            <w:tcW w:w="4138" w:type="dxa"/>
            <w:tcBorders>
              <w:top w:val="single" w:sz="8" w:space="0" w:color="4F81BD"/>
              <w:left w:val="single" w:sz="8" w:space="0" w:color="4F81BD"/>
              <w:bottom w:val="single" w:sz="1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Эмоциялық жағдайы</w:t>
            </w:r>
          </w:p>
        </w:tc>
        <w:tc>
          <w:tcPr>
            <w:tcW w:w="4253"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tabs>
                <w:tab w:val="left" w:pos="1065"/>
              </w:tabs>
              <w:jc w:val="both"/>
              <w:rPr>
                <w:rFonts w:ascii="Times New Roman" w:hAnsi="Times New Roman"/>
                <w:b/>
                <w:bCs/>
                <w:sz w:val="24"/>
                <w:szCs w:val="24"/>
                <w:lang w:val="kk-KZ"/>
              </w:rPr>
            </w:pPr>
            <w:r w:rsidRPr="001D1B01">
              <w:rPr>
                <w:rFonts w:ascii="Times New Roman" w:hAnsi="Times New Roman"/>
                <w:b/>
                <w:bCs/>
                <w:sz w:val="24"/>
                <w:szCs w:val="24"/>
                <w:lang w:val="kk-KZ"/>
              </w:rPr>
              <w:t>1 «а»</w:t>
            </w:r>
          </w:p>
        </w:tc>
      </w:tr>
      <w:tr w:rsidR="00D532B1" w:rsidRPr="001D1B01" w:rsidTr="001E65B3">
        <w:tc>
          <w:tcPr>
            <w:tcW w:w="64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1.</w:t>
            </w:r>
          </w:p>
        </w:tc>
        <w:tc>
          <w:tcPr>
            <w:tcW w:w="413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Мұғаліммен тілдесуі</w:t>
            </w:r>
          </w:p>
        </w:tc>
        <w:tc>
          <w:tcPr>
            <w:tcW w:w="4253"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Cs/>
                <w:sz w:val="24"/>
                <w:szCs w:val="24"/>
                <w:lang w:val="kk-KZ"/>
              </w:rPr>
            </w:pPr>
            <w:r w:rsidRPr="001D1B01">
              <w:rPr>
                <w:rFonts w:ascii="Times New Roman" w:hAnsi="Times New Roman"/>
                <w:bCs/>
                <w:sz w:val="24"/>
                <w:szCs w:val="24"/>
                <w:lang w:val="kk-KZ"/>
              </w:rPr>
              <w:t>өте жақсы- 7 оқушы</w:t>
            </w:r>
          </w:p>
          <w:p w:rsidR="00D532B1" w:rsidRPr="001D1B01" w:rsidRDefault="00D532B1" w:rsidP="001E65B3">
            <w:pPr>
              <w:tabs>
                <w:tab w:val="left" w:pos="4500"/>
              </w:tabs>
              <w:jc w:val="both"/>
              <w:rPr>
                <w:rFonts w:ascii="Times New Roman" w:hAnsi="Times New Roman"/>
                <w:bCs/>
                <w:sz w:val="24"/>
                <w:szCs w:val="24"/>
                <w:lang w:val="kk-KZ"/>
              </w:rPr>
            </w:pPr>
            <w:r w:rsidRPr="001D1B01">
              <w:rPr>
                <w:rFonts w:ascii="Times New Roman" w:hAnsi="Times New Roman"/>
                <w:bCs/>
                <w:sz w:val="24"/>
                <w:szCs w:val="24"/>
                <w:lang w:val="kk-KZ"/>
              </w:rPr>
              <w:t>жақсы- 13 оқушы</w:t>
            </w:r>
          </w:p>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Cs/>
                <w:sz w:val="24"/>
                <w:szCs w:val="24"/>
                <w:lang w:val="kk-KZ"/>
              </w:rPr>
              <w:t>орташа-  4оқушы</w:t>
            </w:r>
          </w:p>
        </w:tc>
      </w:tr>
      <w:tr w:rsidR="00D532B1" w:rsidRPr="001D1B01" w:rsidTr="001E65B3">
        <w:tc>
          <w:tcPr>
            <w:tcW w:w="64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2.</w:t>
            </w:r>
          </w:p>
        </w:tc>
        <w:tc>
          <w:tcPr>
            <w:tcW w:w="413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Мектепке келуі</w:t>
            </w:r>
          </w:p>
        </w:tc>
        <w:tc>
          <w:tcPr>
            <w:tcW w:w="4253"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көңілді-  24оқушы</w:t>
            </w:r>
          </w:p>
        </w:tc>
      </w:tr>
      <w:tr w:rsidR="00D532B1" w:rsidRPr="001D1B01" w:rsidTr="001E65B3">
        <w:tc>
          <w:tcPr>
            <w:tcW w:w="64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3.</w:t>
            </w:r>
          </w:p>
        </w:tc>
        <w:tc>
          <w:tcPr>
            <w:tcW w:w="413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Сабақта</w:t>
            </w:r>
          </w:p>
          <w:p w:rsidR="00D532B1" w:rsidRPr="001D1B01" w:rsidRDefault="00D532B1" w:rsidP="001E65B3">
            <w:pPr>
              <w:jc w:val="both"/>
              <w:rPr>
                <w:rFonts w:ascii="Times New Roman" w:hAnsi="Times New Roman"/>
                <w:sz w:val="24"/>
                <w:szCs w:val="24"/>
                <w:lang w:val="kk-KZ"/>
              </w:rPr>
            </w:pPr>
          </w:p>
        </w:tc>
        <w:tc>
          <w:tcPr>
            <w:tcW w:w="4253"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Cs/>
                <w:sz w:val="24"/>
                <w:szCs w:val="24"/>
                <w:lang w:val="kk-KZ"/>
              </w:rPr>
            </w:pPr>
            <w:r w:rsidRPr="001D1B01">
              <w:rPr>
                <w:rFonts w:ascii="Times New Roman" w:hAnsi="Times New Roman"/>
                <w:bCs/>
                <w:sz w:val="24"/>
                <w:szCs w:val="24"/>
                <w:lang w:val="kk-KZ"/>
              </w:rPr>
              <w:t>өте жақсы-  5 оқушы</w:t>
            </w:r>
          </w:p>
          <w:p w:rsidR="00D532B1" w:rsidRPr="001D1B01" w:rsidRDefault="00D532B1" w:rsidP="001E65B3">
            <w:pPr>
              <w:tabs>
                <w:tab w:val="left" w:pos="4500"/>
              </w:tabs>
              <w:jc w:val="both"/>
              <w:rPr>
                <w:rFonts w:ascii="Times New Roman" w:hAnsi="Times New Roman"/>
                <w:bCs/>
                <w:sz w:val="24"/>
                <w:szCs w:val="24"/>
                <w:lang w:val="kk-KZ"/>
              </w:rPr>
            </w:pPr>
            <w:r w:rsidRPr="001D1B01">
              <w:rPr>
                <w:rFonts w:ascii="Times New Roman" w:hAnsi="Times New Roman"/>
                <w:bCs/>
                <w:sz w:val="24"/>
                <w:szCs w:val="24"/>
                <w:lang w:val="kk-KZ"/>
              </w:rPr>
              <w:t>жақсы- 4 оқушы</w:t>
            </w:r>
          </w:p>
          <w:p w:rsidR="00D532B1" w:rsidRPr="001D1B01" w:rsidRDefault="00D532B1" w:rsidP="001E65B3">
            <w:pPr>
              <w:tabs>
                <w:tab w:val="left" w:pos="4500"/>
              </w:tabs>
              <w:jc w:val="both"/>
              <w:rPr>
                <w:rFonts w:ascii="Times New Roman" w:hAnsi="Times New Roman"/>
                <w:bCs/>
                <w:sz w:val="24"/>
                <w:szCs w:val="24"/>
                <w:lang w:val="kk-KZ"/>
              </w:rPr>
            </w:pPr>
            <w:r w:rsidRPr="001D1B01">
              <w:rPr>
                <w:rFonts w:ascii="Times New Roman" w:hAnsi="Times New Roman"/>
                <w:bCs/>
                <w:sz w:val="24"/>
                <w:szCs w:val="24"/>
                <w:lang w:val="kk-KZ"/>
              </w:rPr>
              <w:t>орташа-  11оқушы</w:t>
            </w:r>
          </w:p>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Cs/>
                <w:sz w:val="24"/>
                <w:szCs w:val="24"/>
                <w:lang w:val="kk-KZ"/>
              </w:rPr>
              <w:t>төмен- 4 оқушы</w:t>
            </w:r>
          </w:p>
        </w:tc>
      </w:tr>
      <w:tr w:rsidR="00D532B1" w:rsidRPr="001D1B01" w:rsidTr="001E65B3">
        <w:tc>
          <w:tcPr>
            <w:tcW w:w="64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4.</w:t>
            </w:r>
          </w:p>
        </w:tc>
        <w:tc>
          <w:tcPr>
            <w:tcW w:w="413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Құрдастарымен қарым-қатынасы</w:t>
            </w:r>
          </w:p>
        </w:tc>
        <w:tc>
          <w:tcPr>
            <w:tcW w:w="4253"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жақсы- 24 оқушы</w:t>
            </w:r>
          </w:p>
        </w:tc>
      </w:tr>
      <w:tr w:rsidR="00D532B1" w:rsidRPr="001D1B01" w:rsidTr="001E65B3">
        <w:tc>
          <w:tcPr>
            <w:tcW w:w="648" w:type="dxa"/>
            <w:tcBorders>
              <w:top w:val="double" w:sz="6"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5.</w:t>
            </w:r>
          </w:p>
        </w:tc>
        <w:tc>
          <w:tcPr>
            <w:tcW w:w="4138" w:type="dxa"/>
            <w:tcBorders>
              <w:top w:val="double" w:sz="6"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Үйге қайту</w:t>
            </w:r>
          </w:p>
        </w:tc>
        <w:tc>
          <w:tcPr>
            <w:tcW w:w="4253" w:type="dxa"/>
            <w:tcBorders>
              <w:top w:val="double" w:sz="6" w:space="0" w:color="4F81BD"/>
              <w:left w:val="single" w:sz="8" w:space="0" w:color="4F81BD"/>
              <w:bottom w:val="single" w:sz="8" w:space="0" w:color="4F81BD"/>
              <w:right w:val="single" w:sz="8" w:space="0" w:color="4F81BD"/>
            </w:tcBorders>
          </w:tcPr>
          <w:p w:rsidR="00D532B1" w:rsidRPr="001D1B01" w:rsidRDefault="00D532B1" w:rsidP="001E65B3">
            <w:pPr>
              <w:tabs>
                <w:tab w:val="left" w:pos="4500"/>
              </w:tabs>
              <w:jc w:val="both"/>
              <w:rPr>
                <w:rFonts w:ascii="Times New Roman" w:hAnsi="Times New Roman"/>
                <w:b/>
                <w:bCs/>
                <w:sz w:val="24"/>
                <w:szCs w:val="24"/>
                <w:lang w:val="kk-KZ"/>
              </w:rPr>
            </w:pPr>
            <w:r w:rsidRPr="001D1B01">
              <w:rPr>
                <w:rFonts w:ascii="Times New Roman" w:hAnsi="Times New Roman"/>
                <w:b/>
                <w:bCs/>
                <w:sz w:val="24"/>
                <w:szCs w:val="24"/>
                <w:lang w:val="kk-KZ"/>
              </w:rPr>
              <w:t>көңілді- 24 оқушы</w:t>
            </w:r>
          </w:p>
        </w:tc>
      </w:tr>
    </w:tbl>
    <w:p w:rsidR="00D532B1" w:rsidRPr="001D1B01" w:rsidRDefault="00D532B1" w:rsidP="00D532B1">
      <w:pPr>
        <w:tabs>
          <w:tab w:val="left" w:pos="4500"/>
        </w:tabs>
        <w:ind w:left="-142" w:firstLine="142"/>
        <w:jc w:val="both"/>
        <w:rPr>
          <w:rFonts w:ascii="Times New Roman" w:hAnsi="Times New Roman"/>
          <w:b/>
          <w:sz w:val="24"/>
          <w:szCs w:val="24"/>
          <w:lang w:val="en-US"/>
        </w:rPr>
      </w:pPr>
    </w:p>
    <w:p w:rsidR="00D532B1" w:rsidRPr="001D1B01" w:rsidRDefault="00D532B1" w:rsidP="00D532B1">
      <w:pPr>
        <w:tabs>
          <w:tab w:val="left" w:pos="4500"/>
        </w:tabs>
        <w:ind w:left="-142" w:firstLine="142"/>
        <w:jc w:val="both"/>
        <w:rPr>
          <w:rFonts w:ascii="Times New Roman" w:hAnsi="Times New Roman"/>
          <w:b/>
          <w:sz w:val="24"/>
          <w:szCs w:val="24"/>
          <w:lang w:val="en-US"/>
        </w:rPr>
      </w:pPr>
    </w:p>
    <w:p w:rsidR="00D532B1" w:rsidRPr="001D1B01" w:rsidRDefault="00D532B1" w:rsidP="00D532B1">
      <w:pPr>
        <w:tabs>
          <w:tab w:val="left" w:pos="4500"/>
        </w:tabs>
        <w:ind w:left="-142" w:firstLine="142"/>
        <w:jc w:val="both"/>
        <w:rPr>
          <w:rFonts w:ascii="Times New Roman" w:hAnsi="Times New Roman"/>
          <w:b/>
          <w:sz w:val="24"/>
          <w:szCs w:val="24"/>
          <w:lang w:val="en-US"/>
        </w:rPr>
      </w:pPr>
    </w:p>
    <w:p w:rsidR="00D532B1" w:rsidRPr="001D1B01" w:rsidRDefault="00D532B1" w:rsidP="00D532B1">
      <w:pPr>
        <w:tabs>
          <w:tab w:val="left" w:pos="4500"/>
        </w:tabs>
        <w:ind w:left="-142" w:firstLine="142"/>
        <w:jc w:val="both"/>
        <w:rPr>
          <w:rFonts w:ascii="Times New Roman" w:hAnsi="Times New Roman"/>
          <w:b/>
          <w:sz w:val="24"/>
          <w:szCs w:val="24"/>
          <w:lang w:val="en-US"/>
        </w:rPr>
      </w:pPr>
    </w:p>
    <w:p w:rsidR="00D532B1" w:rsidRPr="001D1B01" w:rsidRDefault="00D532B1" w:rsidP="00D532B1">
      <w:pPr>
        <w:tabs>
          <w:tab w:val="left" w:pos="4500"/>
        </w:tabs>
        <w:ind w:left="-142" w:firstLine="142"/>
        <w:jc w:val="both"/>
        <w:rPr>
          <w:rFonts w:ascii="Times New Roman" w:hAnsi="Times New Roman"/>
          <w:b/>
          <w:sz w:val="24"/>
          <w:szCs w:val="24"/>
          <w:lang w:val="en-US"/>
        </w:rPr>
      </w:pPr>
    </w:p>
    <w:p w:rsidR="00D532B1" w:rsidRPr="001D1B01" w:rsidRDefault="00D532B1" w:rsidP="00D532B1">
      <w:pPr>
        <w:tabs>
          <w:tab w:val="left" w:pos="4500"/>
        </w:tabs>
        <w:jc w:val="both"/>
        <w:rPr>
          <w:rFonts w:ascii="Times New Roman" w:hAnsi="Times New Roman"/>
          <w:sz w:val="24"/>
          <w:szCs w:val="24"/>
          <w:lang w:val="en-US"/>
        </w:rPr>
      </w:pPr>
      <w:r w:rsidRPr="001D1B01">
        <w:rPr>
          <w:rFonts w:ascii="Times New Roman" w:hAnsi="Times New Roman"/>
          <w:sz w:val="24"/>
          <w:szCs w:val="24"/>
          <w:lang w:val="kk-KZ"/>
        </w:rPr>
        <w:lastRenderedPageBreak/>
        <w:t xml:space="preserve">        </w:t>
      </w:r>
    </w:p>
    <w:p w:rsidR="00D532B1" w:rsidRPr="001D1B01" w:rsidRDefault="00D532B1" w:rsidP="00D532B1">
      <w:pPr>
        <w:tabs>
          <w:tab w:val="left" w:pos="4500"/>
        </w:tabs>
        <w:jc w:val="both"/>
        <w:rPr>
          <w:rFonts w:ascii="Times New Roman" w:hAnsi="Times New Roman"/>
          <w:sz w:val="24"/>
          <w:szCs w:val="24"/>
          <w:lang w:val="en-US"/>
        </w:rPr>
      </w:pPr>
    </w:p>
    <w:p w:rsidR="00D532B1" w:rsidRPr="001D1B01" w:rsidRDefault="00D532B1" w:rsidP="00D532B1">
      <w:pPr>
        <w:tabs>
          <w:tab w:val="left" w:pos="4500"/>
        </w:tabs>
        <w:jc w:val="both"/>
        <w:rPr>
          <w:rFonts w:ascii="Times New Roman" w:hAnsi="Times New Roman"/>
          <w:sz w:val="24"/>
          <w:szCs w:val="24"/>
          <w:lang w:val="en-US"/>
        </w:rPr>
      </w:pPr>
    </w:p>
    <w:p w:rsidR="00D532B1" w:rsidRPr="001D1B01" w:rsidRDefault="00D532B1" w:rsidP="00D532B1">
      <w:pPr>
        <w:tabs>
          <w:tab w:val="left" w:pos="4500"/>
        </w:tabs>
        <w:jc w:val="both"/>
        <w:rPr>
          <w:rFonts w:ascii="Times New Roman" w:hAnsi="Times New Roman"/>
          <w:sz w:val="24"/>
          <w:szCs w:val="24"/>
          <w:lang w:val="en-US"/>
        </w:rPr>
      </w:pPr>
    </w:p>
    <w:p w:rsidR="00D532B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w:t>
      </w:r>
    </w:p>
    <w:p w:rsidR="00D532B1" w:rsidRPr="001D1B0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Сынып жетешісі сынып оқушыларының мектеп өміріне бейімделуіне жағдай жасауда,  оқушылар денсаулығын сақтау мақсатында күнде ертеңгілік жаттығу,  сабақ барысында  2 рет сергіту жаттығулары жүргізіледі.       </w:t>
      </w:r>
    </w:p>
    <w:p w:rsidR="00D532B1" w:rsidRPr="001D1B0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Оқушылармен «Мектеп өміріне енгізу» атты тақырыпта психологиялық сабақтар өтті. Онда оқушылар мектеп ережесімен танысты. Сонымен қатар ойын арқылы жаңа өмірге ену жолдарын біліп, өз ойларын ортаға салды. </w:t>
      </w:r>
    </w:p>
    <w:p w:rsidR="00D532B1" w:rsidRPr="001D1B01" w:rsidRDefault="00D532B1" w:rsidP="00D532B1">
      <w:pPr>
        <w:pStyle w:val="a9"/>
        <w:widowControl w:val="0"/>
        <w:autoSpaceDE w:val="0"/>
        <w:autoSpaceDN w:val="0"/>
        <w:adjustRightInd w:val="0"/>
        <w:ind w:left="0"/>
        <w:jc w:val="both"/>
        <w:rPr>
          <w:sz w:val="24"/>
          <w:szCs w:val="24"/>
          <w:lang w:val="kk-KZ"/>
        </w:rPr>
      </w:pPr>
      <w:r w:rsidRPr="001D1B01">
        <w:rPr>
          <w:sz w:val="24"/>
          <w:szCs w:val="24"/>
          <w:lang w:val="kk-KZ"/>
        </w:rPr>
        <w:t xml:space="preserve">  «Менің сыныбым» атты  әдістеме арқылы суретті тест өткізілді.   Нәтижесінде оқушылардың мектепке бейімделу деңгейлері  қалыпты жағдайда екені  анықталды.</w:t>
      </w:r>
    </w:p>
    <w:p w:rsidR="00D532B1" w:rsidRPr="001D1B0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Ата-аналардан баламен және мұғаліммен  қарым-қатынасы,  баласының сабағына көңіл бөлуі туралы сауалнама жүргізілді.  Нәтижесі: баламен қарым-қатынасы  жақсы-100%,  сабағына көңіл бөлуі: жоғары – 45,8%, орташа- 37,5% , төмен- 16,6%.   </w:t>
      </w:r>
    </w:p>
    <w:p w:rsidR="00D532B1" w:rsidRPr="001D1B01" w:rsidRDefault="00D532B1" w:rsidP="00D532B1">
      <w:pPr>
        <w:shd w:val="clear" w:color="auto" w:fill="FFFFFF"/>
        <w:jc w:val="both"/>
        <w:rPr>
          <w:rFonts w:ascii="Times New Roman" w:hAnsi="Times New Roman"/>
          <w:bCs/>
          <w:color w:val="000000"/>
          <w:sz w:val="24"/>
          <w:szCs w:val="24"/>
          <w:lang w:val="kk-KZ"/>
        </w:rPr>
      </w:pPr>
      <w:r w:rsidRPr="001D1B01">
        <w:rPr>
          <w:rFonts w:ascii="Times New Roman" w:hAnsi="Times New Roman"/>
          <w:b/>
          <w:bCs/>
          <w:i/>
          <w:iCs/>
          <w:color w:val="000000"/>
          <w:sz w:val="24"/>
          <w:szCs w:val="24"/>
          <w:lang w:val="kk-KZ"/>
        </w:rPr>
        <w:t>Қорытынды</w:t>
      </w:r>
      <w:r w:rsidRPr="001D1B01">
        <w:rPr>
          <w:rFonts w:ascii="Times New Roman" w:hAnsi="Times New Roman"/>
          <w:bCs/>
          <w:i/>
          <w:iCs/>
          <w:color w:val="000000"/>
          <w:sz w:val="24"/>
          <w:szCs w:val="24"/>
          <w:lang w:val="kk-KZ"/>
        </w:rPr>
        <w:t>:</w:t>
      </w:r>
      <w:r w:rsidRPr="001D1B01">
        <w:rPr>
          <w:rFonts w:ascii="Times New Roman" w:hAnsi="Times New Roman"/>
          <w:bCs/>
          <w:color w:val="000000"/>
          <w:sz w:val="24"/>
          <w:szCs w:val="24"/>
          <w:lang w:val="kk-KZ"/>
        </w:rPr>
        <w:t>  Оқушылардың оқуға деген мотивациясын, мектеп өміріне бейімделуін бақылау барысында анықталғаны мұғалімдер оқыту процесінде әр оқушының жеке ерекшеліктерін ескере отырып жұмыс жасайды. Әр баламен жеке қарым-қатынас жасауға тырысады. Сондай-ақ, бірқатар мұғалімдер балалардың сыныпта еркін отыруына ықпал туғызады. Бұл әрекеттер балалардың бойында мектеп тәртібін қалыптастыруда біршама қиындықтар туындатуы мүмкін. Жалпы  психологиялық қызметтің бақылауы бойынша, 1-сынып  оқушыларының  мектеп өміріне  бейімделуі бірқалыпты деңгейде жүріп жатыр.</w:t>
      </w:r>
    </w:p>
    <w:p w:rsidR="00D532B1" w:rsidRPr="001D1B01" w:rsidRDefault="00D532B1" w:rsidP="00D532B1">
      <w:pPr>
        <w:pStyle w:val="a7"/>
        <w:jc w:val="both"/>
        <w:rPr>
          <w:rFonts w:ascii="Times New Roman" w:hAnsi="Times New Roman"/>
          <w:b/>
          <w:sz w:val="24"/>
          <w:szCs w:val="24"/>
        </w:rPr>
      </w:pPr>
      <w:r w:rsidRPr="001D1B01">
        <w:rPr>
          <w:rFonts w:ascii="Times New Roman" w:hAnsi="Times New Roman"/>
          <w:b/>
          <w:sz w:val="24"/>
          <w:szCs w:val="24"/>
        </w:rPr>
        <w:t>Ұсыныс:</w:t>
      </w:r>
    </w:p>
    <w:p w:rsidR="00D532B1" w:rsidRPr="001D1B01" w:rsidRDefault="00D532B1" w:rsidP="00D532B1">
      <w:pPr>
        <w:pStyle w:val="a7"/>
        <w:numPr>
          <w:ilvl w:val="0"/>
          <w:numId w:val="13"/>
        </w:numPr>
        <w:jc w:val="both"/>
        <w:rPr>
          <w:rFonts w:ascii="Times New Roman" w:hAnsi="Times New Roman"/>
          <w:sz w:val="24"/>
          <w:szCs w:val="24"/>
        </w:rPr>
      </w:pPr>
      <w:proofErr w:type="spellStart"/>
      <w:r w:rsidRPr="001D1B01">
        <w:rPr>
          <w:rFonts w:ascii="Times New Roman" w:hAnsi="Times New Roman"/>
          <w:sz w:val="24"/>
          <w:szCs w:val="24"/>
        </w:rPr>
        <w:t>Ойын</w:t>
      </w:r>
      <w:proofErr w:type="spellEnd"/>
      <w:r w:rsidRPr="001D1B01">
        <w:rPr>
          <w:rFonts w:ascii="Times New Roman" w:hAnsi="Times New Roman"/>
          <w:sz w:val="24"/>
          <w:szCs w:val="24"/>
        </w:rPr>
        <w:t xml:space="preserve"> арқылы оқушылардың </w:t>
      </w:r>
      <w:proofErr w:type="gramStart"/>
      <w:r w:rsidRPr="001D1B01">
        <w:rPr>
          <w:rFonts w:ascii="Times New Roman" w:hAnsi="Times New Roman"/>
          <w:sz w:val="24"/>
          <w:szCs w:val="24"/>
        </w:rPr>
        <w:t>саба</w:t>
      </w:r>
      <w:proofErr w:type="gramEnd"/>
      <w:r w:rsidRPr="001D1B01">
        <w:rPr>
          <w:rFonts w:ascii="Times New Roman" w:hAnsi="Times New Roman"/>
          <w:sz w:val="24"/>
          <w:szCs w:val="24"/>
        </w:rPr>
        <w:t xml:space="preserve">қққа </w:t>
      </w:r>
      <w:proofErr w:type="spellStart"/>
      <w:r w:rsidRPr="001D1B01">
        <w:rPr>
          <w:rFonts w:ascii="Times New Roman" w:hAnsi="Times New Roman"/>
          <w:sz w:val="24"/>
          <w:szCs w:val="24"/>
        </w:rPr>
        <w:t>деген</w:t>
      </w:r>
      <w:proofErr w:type="spellEnd"/>
      <w:r w:rsidRPr="001D1B01">
        <w:rPr>
          <w:rFonts w:ascii="Times New Roman" w:hAnsi="Times New Roman"/>
          <w:sz w:val="24"/>
          <w:szCs w:val="24"/>
        </w:rPr>
        <w:t xml:space="preserve"> қызығушылықтары мен </w:t>
      </w:r>
      <w:proofErr w:type="spellStart"/>
      <w:r w:rsidRPr="001D1B01">
        <w:rPr>
          <w:rFonts w:ascii="Times New Roman" w:hAnsi="Times New Roman"/>
          <w:sz w:val="24"/>
          <w:szCs w:val="24"/>
        </w:rPr>
        <w:t>белсенділігін</w:t>
      </w:r>
      <w:proofErr w:type="spellEnd"/>
      <w:r w:rsidRPr="001D1B01">
        <w:rPr>
          <w:rFonts w:ascii="Times New Roman" w:hAnsi="Times New Roman"/>
          <w:sz w:val="24"/>
          <w:szCs w:val="24"/>
        </w:rPr>
        <w:t xml:space="preserve"> </w:t>
      </w:r>
      <w:proofErr w:type="spellStart"/>
      <w:r w:rsidRPr="001D1B01">
        <w:rPr>
          <w:rFonts w:ascii="Times New Roman" w:hAnsi="Times New Roman"/>
          <w:sz w:val="24"/>
          <w:szCs w:val="24"/>
        </w:rPr>
        <w:t>ояту</w:t>
      </w:r>
      <w:proofErr w:type="spellEnd"/>
      <w:r w:rsidRPr="001D1B01">
        <w:rPr>
          <w:rFonts w:ascii="Times New Roman" w:hAnsi="Times New Roman"/>
          <w:sz w:val="24"/>
          <w:szCs w:val="24"/>
        </w:rPr>
        <w:t>.</w:t>
      </w:r>
    </w:p>
    <w:p w:rsidR="00D532B1" w:rsidRPr="001D1B01" w:rsidRDefault="00D532B1" w:rsidP="00D532B1">
      <w:pPr>
        <w:pStyle w:val="a7"/>
        <w:numPr>
          <w:ilvl w:val="0"/>
          <w:numId w:val="13"/>
        </w:numPr>
        <w:jc w:val="both"/>
        <w:rPr>
          <w:rFonts w:ascii="Times New Roman" w:hAnsi="Times New Roman"/>
          <w:sz w:val="24"/>
          <w:szCs w:val="24"/>
        </w:rPr>
      </w:pPr>
      <w:r w:rsidRPr="001D1B01">
        <w:rPr>
          <w:rFonts w:ascii="Times New Roman" w:hAnsi="Times New Roman"/>
          <w:sz w:val="24"/>
          <w:szCs w:val="24"/>
        </w:rPr>
        <w:t xml:space="preserve">Оқушылардың </w:t>
      </w:r>
      <w:proofErr w:type="spellStart"/>
      <w:r w:rsidRPr="001D1B01">
        <w:rPr>
          <w:rFonts w:ascii="Times New Roman" w:hAnsi="Times New Roman"/>
          <w:sz w:val="24"/>
          <w:szCs w:val="24"/>
        </w:rPr>
        <w:t>мектепішілік</w:t>
      </w:r>
      <w:proofErr w:type="spellEnd"/>
      <w:r w:rsidRPr="001D1B01">
        <w:rPr>
          <w:rFonts w:ascii="Times New Roman" w:hAnsi="Times New Roman"/>
          <w:sz w:val="24"/>
          <w:szCs w:val="24"/>
        </w:rPr>
        <w:t xml:space="preserve"> тәрті</w:t>
      </w:r>
      <w:proofErr w:type="gramStart"/>
      <w:r w:rsidRPr="001D1B01">
        <w:rPr>
          <w:rFonts w:ascii="Times New Roman" w:hAnsi="Times New Roman"/>
          <w:sz w:val="24"/>
          <w:szCs w:val="24"/>
        </w:rPr>
        <w:t>п</w:t>
      </w:r>
      <w:proofErr w:type="gramEnd"/>
      <w:r w:rsidRPr="001D1B01">
        <w:rPr>
          <w:rFonts w:ascii="Times New Roman" w:hAnsi="Times New Roman"/>
          <w:sz w:val="24"/>
          <w:szCs w:val="24"/>
        </w:rPr>
        <w:t xml:space="preserve"> </w:t>
      </w:r>
      <w:proofErr w:type="spellStart"/>
      <w:r w:rsidRPr="001D1B01">
        <w:rPr>
          <w:rFonts w:ascii="Times New Roman" w:hAnsi="Times New Roman"/>
          <w:sz w:val="24"/>
          <w:szCs w:val="24"/>
        </w:rPr>
        <w:t>нормаларын</w:t>
      </w:r>
      <w:proofErr w:type="spellEnd"/>
      <w:r w:rsidRPr="001D1B01">
        <w:rPr>
          <w:rFonts w:ascii="Times New Roman" w:hAnsi="Times New Roman"/>
          <w:sz w:val="24"/>
          <w:szCs w:val="24"/>
        </w:rPr>
        <w:t xml:space="preserve"> ұстануын қадағалау.</w:t>
      </w:r>
    </w:p>
    <w:p w:rsidR="00D532B1" w:rsidRPr="001D1B01" w:rsidRDefault="00D532B1" w:rsidP="00D532B1">
      <w:pPr>
        <w:pStyle w:val="a7"/>
        <w:numPr>
          <w:ilvl w:val="0"/>
          <w:numId w:val="13"/>
        </w:numPr>
        <w:jc w:val="both"/>
        <w:rPr>
          <w:rFonts w:ascii="Times New Roman" w:hAnsi="Times New Roman"/>
          <w:sz w:val="24"/>
          <w:szCs w:val="24"/>
        </w:rPr>
      </w:pPr>
      <w:proofErr w:type="spellStart"/>
      <w:r w:rsidRPr="001D1B01">
        <w:rPr>
          <w:rFonts w:ascii="Times New Roman" w:hAnsi="Times New Roman"/>
          <w:sz w:val="24"/>
          <w:szCs w:val="24"/>
        </w:rPr>
        <w:t>Гиперактивті</w:t>
      </w:r>
      <w:proofErr w:type="spellEnd"/>
      <w:r w:rsidRPr="001D1B01">
        <w:rPr>
          <w:rFonts w:ascii="Times New Roman" w:hAnsi="Times New Roman"/>
          <w:sz w:val="24"/>
          <w:szCs w:val="24"/>
        </w:rPr>
        <w:t xml:space="preserve"> </w:t>
      </w:r>
      <w:proofErr w:type="gramStart"/>
      <w:r w:rsidRPr="001D1B01">
        <w:rPr>
          <w:rFonts w:ascii="Times New Roman" w:hAnsi="Times New Roman"/>
          <w:sz w:val="24"/>
          <w:szCs w:val="24"/>
        </w:rPr>
        <w:t>балалар</w:t>
      </w:r>
      <w:proofErr w:type="gramEnd"/>
      <w:r w:rsidRPr="001D1B01">
        <w:rPr>
          <w:rFonts w:ascii="Times New Roman" w:hAnsi="Times New Roman"/>
          <w:sz w:val="24"/>
          <w:szCs w:val="24"/>
        </w:rPr>
        <w:t xml:space="preserve">ға қосымша </w:t>
      </w:r>
      <w:proofErr w:type="spellStart"/>
      <w:r w:rsidRPr="001D1B01">
        <w:rPr>
          <w:rFonts w:ascii="Times New Roman" w:hAnsi="Times New Roman"/>
          <w:sz w:val="24"/>
          <w:szCs w:val="24"/>
        </w:rPr>
        <w:t>тапсырма</w:t>
      </w:r>
      <w:proofErr w:type="spellEnd"/>
      <w:r w:rsidRPr="001D1B01">
        <w:rPr>
          <w:rFonts w:ascii="Times New Roman" w:hAnsi="Times New Roman"/>
          <w:sz w:val="24"/>
          <w:szCs w:val="24"/>
        </w:rPr>
        <w:t xml:space="preserve"> беру.</w:t>
      </w:r>
    </w:p>
    <w:p w:rsidR="00D532B1" w:rsidRPr="001D1B01" w:rsidRDefault="00D532B1" w:rsidP="00D532B1">
      <w:pPr>
        <w:pStyle w:val="a7"/>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Бастауыш сынып оқушыларымен «Сенімді дос» психологиялық ойын (3-4 сынып), «Тамыры-ұлттық» танымдық ғылыми ойын (1-2 сынып) және үзіліс кезінде «Шеңбер құрып тұрыңдар», «Келіңдер ойнайық» ойындар өткізілді.Бастауыш сынып оқушыларымен психологиялық ойындар өткізе отырып, М.Пляцковскийдің «Кірпі» атты ертегісінің негізіге ала отырып , төмеңгі сынып оқушыларының бір-бірімен қарым-қатынасын және ата-аналармен ара-қатынастарындағы шиеленістерді анықтауға болады.</w:t>
      </w:r>
    </w:p>
    <w:p w:rsidR="00D532B1" w:rsidRPr="001D1B01" w:rsidRDefault="00D532B1" w:rsidP="00D532B1">
      <w:pPr>
        <w:pStyle w:val="a7"/>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Бастауыш сынып оқушылары:</w:t>
      </w:r>
    </w:p>
    <w:p w:rsidR="00D532B1" w:rsidRPr="001D1B01" w:rsidRDefault="00D532B1" w:rsidP="00D532B1">
      <w:pPr>
        <w:pStyle w:val="a7"/>
        <w:numPr>
          <w:ilvl w:val="0"/>
          <w:numId w:val="5"/>
        </w:numPr>
        <w:ind w:left="-142" w:firstLine="142"/>
        <w:jc w:val="both"/>
        <w:rPr>
          <w:rFonts w:ascii="Times New Roman" w:hAnsi="Times New Roman"/>
          <w:sz w:val="24"/>
          <w:szCs w:val="24"/>
          <w:lang w:val="kk-KZ"/>
        </w:rPr>
      </w:pPr>
      <w:r w:rsidRPr="001D1B01">
        <w:rPr>
          <w:rFonts w:ascii="Times New Roman" w:hAnsi="Times New Roman"/>
          <w:sz w:val="24"/>
          <w:szCs w:val="24"/>
          <w:lang w:val="kk-KZ"/>
        </w:rPr>
        <w:t>ата-ананың сүіспеншілігін керек етеді;</w:t>
      </w:r>
    </w:p>
    <w:p w:rsidR="00D532B1" w:rsidRPr="001D1B01" w:rsidRDefault="00D532B1" w:rsidP="00D532B1">
      <w:pPr>
        <w:pStyle w:val="a7"/>
        <w:numPr>
          <w:ilvl w:val="0"/>
          <w:numId w:val="5"/>
        </w:numPr>
        <w:ind w:left="-142" w:firstLine="142"/>
        <w:jc w:val="both"/>
        <w:rPr>
          <w:rFonts w:ascii="Times New Roman" w:hAnsi="Times New Roman"/>
          <w:sz w:val="24"/>
          <w:szCs w:val="24"/>
          <w:lang w:val="kk-KZ"/>
        </w:rPr>
      </w:pPr>
      <w:r w:rsidRPr="001D1B01">
        <w:rPr>
          <w:rFonts w:ascii="Times New Roman" w:hAnsi="Times New Roman"/>
          <w:sz w:val="24"/>
          <w:szCs w:val="24"/>
          <w:lang w:val="kk-KZ"/>
        </w:rPr>
        <w:t>қатаңдықты  керек етпейді</w:t>
      </w:r>
    </w:p>
    <w:p w:rsidR="00D532B1" w:rsidRPr="001D1B01" w:rsidRDefault="00D532B1" w:rsidP="00D532B1">
      <w:pPr>
        <w:pStyle w:val="a7"/>
        <w:numPr>
          <w:ilvl w:val="0"/>
          <w:numId w:val="5"/>
        </w:numPr>
        <w:ind w:left="-142" w:firstLine="142"/>
        <w:jc w:val="both"/>
        <w:rPr>
          <w:rFonts w:ascii="Times New Roman" w:hAnsi="Times New Roman"/>
          <w:sz w:val="24"/>
          <w:szCs w:val="24"/>
          <w:lang w:val="kk-KZ"/>
        </w:rPr>
      </w:pPr>
      <w:r w:rsidRPr="001D1B01">
        <w:rPr>
          <w:rFonts w:ascii="Times New Roman" w:hAnsi="Times New Roman"/>
          <w:sz w:val="24"/>
          <w:szCs w:val="24"/>
          <w:lang w:val="kk-KZ"/>
        </w:rPr>
        <w:t>ұрысқанды үнатпайды;</w:t>
      </w:r>
    </w:p>
    <w:p w:rsidR="00D532B1" w:rsidRPr="001D1B01" w:rsidRDefault="00D532B1" w:rsidP="00D532B1">
      <w:pPr>
        <w:pStyle w:val="a7"/>
        <w:numPr>
          <w:ilvl w:val="0"/>
          <w:numId w:val="5"/>
        </w:numPr>
        <w:ind w:left="-142" w:firstLine="142"/>
        <w:jc w:val="both"/>
        <w:rPr>
          <w:rFonts w:ascii="Times New Roman" w:hAnsi="Times New Roman"/>
          <w:sz w:val="24"/>
          <w:szCs w:val="24"/>
          <w:lang w:val="kk-KZ"/>
        </w:rPr>
      </w:pPr>
      <w:r w:rsidRPr="001D1B01">
        <w:rPr>
          <w:rFonts w:ascii="Times New Roman" w:hAnsi="Times New Roman"/>
          <w:sz w:val="24"/>
          <w:szCs w:val="24"/>
          <w:lang w:val="kk-KZ"/>
        </w:rPr>
        <w:t>көбірек көңіл бөлгенді ұнатады.</w:t>
      </w:r>
    </w:p>
    <w:p w:rsidR="00D532B1" w:rsidRPr="001D1B01" w:rsidRDefault="00D532B1" w:rsidP="00D532B1">
      <w:pPr>
        <w:ind w:left="75"/>
        <w:jc w:val="both"/>
        <w:rPr>
          <w:rFonts w:ascii="Times New Roman" w:hAnsi="Times New Roman"/>
          <w:sz w:val="24"/>
          <w:szCs w:val="24"/>
          <w:lang w:val="kk-KZ"/>
        </w:rPr>
      </w:pPr>
      <w:r w:rsidRPr="001D1B01">
        <w:rPr>
          <w:rFonts w:ascii="Times New Roman" w:hAnsi="Times New Roman"/>
          <w:sz w:val="24"/>
          <w:szCs w:val="24"/>
          <w:lang w:val="kk-KZ"/>
        </w:rPr>
        <w:t xml:space="preserve">       Мектебімізде  5 «а» сыныбында 26 оқушы, оның ішінде  14- ұл, 12-қыз . Мектеп жарғысындағы оқушының міндеттері мен ережелерін үнемі сақтап отырады.  </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        Оқушылардың қарым-қатынасын анықтау мақсатында </w:t>
      </w:r>
      <w:r w:rsidRPr="001D1B01">
        <w:rPr>
          <w:rFonts w:ascii="Times New Roman" w:hAnsi="Times New Roman"/>
          <w:b/>
          <w:i/>
          <w:sz w:val="24"/>
          <w:szCs w:val="24"/>
          <w:lang w:val="kk-KZ"/>
        </w:rPr>
        <w:t xml:space="preserve">Дж.Мореноның «Социометрия» </w:t>
      </w:r>
      <w:r w:rsidRPr="001D1B01">
        <w:rPr>
          <w:rFonts w:ascii="Times New Roman" w:hAnsi="Times New Roman"/>
          <w:sz w:val="24"/>
          <w:szCs w:val="24"/>
          <w:lang w:val="kk-KZ"/>
        </w:rPr>
        <w:t>әдістемесін өткіздім.  Нәтижесінде оқушылардың қарым- қатынасы, ұйымшылдығы  жақсы.  Оқушылар бірін-бірі жақсы түсіне біледі.</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color w:val="222222"/>
          <w:sz w:val="24"/>
          <w:szCs w:val="24"/>
          <w:lang w:val="kk-KZ"/>
        </w:rPr>
        <w:t>Оқушылар мұғалім талабына, сыныптастарына үйренсе де бейімделу проблемасы бар. Олар қайтадан жаңа әлеуметтік жағдайға үйренеді, жаңа сынып жетекшісі, пән мұғалімдері, жаңа пән. Әр мұғалім өз талабын қояды Бұл кез бастапқы жеткіншек шақ, бала ағзасында физиологиялық өзгерістер өтіп, ол да із қалдырады. Ең алдымен оқушылардың оқу әрекетінің мотивациясы анықталады.</w:t>
      </w:r>
    </w:p>
    <w:p w:rsidR="00D532B1" w:rsidRPr="001D1B01" w:rsidRDefault="00D532B1" w:rsidP="00D532B1">
      <w:pPr>
        <w:pStyle w:val="a7"/>
        <w:jc w:val="both"/>
        <w:rPr>
          <w:rFonts w:ascii="Times New Roman" w:hAnsi="Times New Roman"/>
          <w:b/>
          <w:i/>
          <w:sz w:val="24"/>
          <w:szCs w:val="24"/>
          <w:lang w:val="kk-KZ"/>
        </w:rPr>
      </w:pPr>
      <w:r w:rsidRPr="001D1B01">
        <w:rPr>
          <w:rFonts w:ascii="Times New Roman" w:hAnsi="Times New Roman"/>
          <w:b/>
          <w:i/>
          <w:sz w:val="24"/>
          <w:szCs w:val="24"/>
          <w:lang w:val="kk-KZ"/>
        </w:rPr>
        <w:t>Сауалнама «Оқушылардың оқу әрекетінің мотивациясы»</w:t>
      </w:r>
    </w:p>
    <w:p w:rsidR="00D532B1" w:rsidRPr="001D1B01" w:rsidRDefault="00D532B1" w:rsidP="00D532B1">
      <w:pPr>
        <w:pStyle w:val="a7"/>
        <w:numPr>
          <w:ilvl w:val="0"/>
          <w:numId w:val="12"/>
        </w:numPr>
        <w:jc w:val="both"/>
        <w:rPr>
          <w:rFonts w:ascii="Times New Roman" w:hAnsi="Times New Roman"/>
          <w:sz w:val="24"/>
          <w:szCs w:val="24"/>
          <w:lang w:val="kk-KZ"/>
        </w:rPr>
      </w:pPr>
      <w:r w:rsidRPr="001D1B01">
        <w:rPr>
          <w:rFonts w:ascii="Times New Roman" w:hAnsi="Times New Roman"/>
          <w:sz w:val="24"/>
          <w:szCs w:val="24"/>
          <w:lang w:val="kk-KZ"/>
        </w:rPr>
        <w:t>Саған мектеп ұнай ма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Сен мектепке қуанышпен барасың ба, әлде үйде қалғың келе ме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Егер мұғалім мектепке ертең барлығың келуің шарт емес, келгісі келетіндер келсін десе, сен мектепке келер ме едің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Кейбір сабақтың болмай қалуы саған ұнай ма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Сен үй тапсырмасын бермегенді қалайсың ба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Сен сабақта үзілістің көп болғанын қалайсың ба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Сен ата-анаңа мектеп жайлы көп айтасың ба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Саған мұғалімнің қатал болғаны ұнайды ма ?</w:t>
      </w:r>
    </w:p>
    <w:p w:rsidR="00D532B1" w:rsidRPr="001D1B01" w:rsidRDefault="00D532B1" w:rsidP="00D532B1">
      <w:pPr>
        <w:pStyle w:val="a7"/>
        <w:numPr>
          <w:ilvl w:val="0"/>
          <w:numId w:val="12"/>
        </w:numPr>
        <w:jc w:val="both"/>
        <w:rPr>
          <w:rFonts w:ascii="Times New Roman" w:hAnsi="Times New Roman"/>
          <w:color w:val="222222"/>
          <w:sz w:val="24"/>
          <w:szCs w:val="24"/>
          <w:lang w:val="kk-KZ"/>
        </w:rPr>
      </w:pPr>
      <w:r w:rsidRPr="001D1B01">
        <w:rPr>
          <w:rFonts w:ascii="Times New Roman" w:hAnsi="Times New Roman"/>
          <w:sz w:val="24"/>
          <w:szCs w:val="24"/>
          <w:lang w:val="kk-KZ"/>
        </w:rPr>
        <w:t>Сенің сыныпта достарың көп пе ?</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10.Сыныптастарың саған ұнай ма ?</w:t>
      </w:r>
    </w:p>
    <w:p w:rsidR="00D532B1" w:rsidRPr="001D1B01" w:rsidRDefault="00D532B1" w:rsidP="00D532B1">
      <w:pPr>
        <w:jc w:val="both"/>
        <w:rPr>
          <w:rFonts w:ascii="Times New Roman" w:hAnsi="Times New Roman"/>
          <w:sz w:val="24"/>
          <w:szCs w:val="24"/>
          <w:lang w:val="en-US"/>
        </w:rPr>
      </w:pPr>
    </w:p>
    <w:tbl>
      <w:tblPr>
        <w:tblW w:w="9889" w:type="dxa"/>
        <w:tblBorders>
          <w:top w:val="single" w:sz="8" w:space="0" w:color="4F81BD"/>
          <w:bottom w:val="single" w:sz="8" w:space="0" w:color="4F81BD"/>
        </w:tblBorders>
        <w:tblLook w:val="01E0"/>
      </w:tblPr>
      <w:tblGrid>
        <w:gridCol w:w="1181"/>
        <w:gridCol w:w="867"/>
        <w:gridCol w:w="868"/>
        <w:gridCol w:w="866"/>
        <w:gridCol w:w="876"/>
        <w:gridCol w:w="876"/>
        <w:gridCol w:w="876"/>
        <w:gridCol w:w="866"/>
        <w:gridCol w:w="876"/>
        <w:gridCol w:w="868"/>
        <w:gridCol w:w="869"/>
      </w:tblGrid>
      <w:tr w:rsidR="00D532B1" w:rsidRPr="001D1B01" w:rsidTr="001E65B3">
        <w:tc>
          <w:tcPr>
            <w:tcW w:w="1188"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Сынып</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1</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2</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3</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4</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5</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6</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7</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8</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9</w:t>
            </w:r>
          </w:p>
        </w:tc>
        <w:tc>
          <w:tcPr>
            <w:tcW w:w="871"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10</w:t>
            </w:r>
          </w:p>
        </w:tc>
      </w:tr>
      <w:tr w:rsidR="00D532B1" w:rsidRPr="001D1B01" w:rsidTr="001E65B3">
        <w:tc>
          <w:tcPr>
            <w:tcW w:w="1188" w:type="dxa"/>
            <w:tcBorders>
              <w:left w:val="nil"/>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4 «а»</w:t>
            </w:r>
          </w:p>
        </w:tc>
        <w:tc>
          <w:tcPr>
            <w:tcW w:w="870" w:type="dxa"/>
            <w:tcBorders>
              <w:left w:val="nil"/>
              <w:bottom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 xml:space="preserve">% </w:t>
            </w:r>
          </w:p>
        </w:tc>
        <w:tc>
          <w:tcPr>
            <w:tcW w:w="870" w:type="dxa"/>
            <w:tcBorders>
              <w:left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w:t>
            </w:r>
          </w:p>
        </w:tc>
        <w:tc>
          <w:tcPr>
            <w:tcW w:w="870" w:type="dxa"/>
            <w:tcBorders>
              <w:left w:val="nil"/>
              <w:bottom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w:t>
            </w:r>
          </w:p>
        </w:tc>
        <w:tc>
          <w:tcPr>
            <w:tcW w:w="870" w:type="dxa"/>
            <w:tcBorders>
              <w:left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76</w:t>
            </w:r>
            <w:r w:rsidRPr="001D1B01">
              <w:rPr>
                <w:rFonts w:ascii="Times New Roman" w:hAnsi="Times New Roman"/>
                <w:color w:val="365F91"/>
                <w:sz w:val="24"/>
                <w:szCs w:val="24"/>
                <w:lang w:val="en-US"/>
              </w:rPr>
              <w:t>%</w:t>
            </w:r>
          </w:p>
        </w:tc>
        <w:tc>
          <w:tcPr>
            <w:tcW w:w="870" w:type="dxa"/>
            <w:tcBorders>
              <w:left w:val="nil"/>
              <w:bottom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76</w:t>
            </w:r>
            <w:r w:rsidRPr="001D1B01">
              <w:rPr>
                <w:rFonts w:ascii="Times New Roman" w:hAnsi="Times New Roman"/>
                <w:color w:val="365F91"/>
                <w:sz w:val="24"/>
                <w:szCs w:val="24"/>
                <w:lang w:val="en-US"/>
              </w:rPr>
              <w:t>%</w:t>
            </w:r>
          </w:p>
        </w:tc>
        <w:tc>
          <w:tcPr>
            <w:tcW w:w="870" w:type="dxa"/>
            <w:tcBorders>
              <w:left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w:t>
            </w:r>
          </w:p>
        </w:tc>
        <w:tc>
          <w:tcPr>
            <w:tcW w:w="870" w:type="dxa"/>
            <w:tcBorders>
              <w:left w:val="nil"/>
              <w:bottom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w:t>
            </w:r>
          </w:p>
        </w:tc>
        <w:tc>
          <w:tcPr>
            <w:tcW w:w="870" w:type="dxa"/>
            <w:tcBorders>
              <w:left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72,7</w:t>
            </w:r>
            <w:r w:rsidRPr="001D1B01">
              <w:rPr>
                <w:rFonts w:ascii="Times New Roman" w:hAnsi="Times New Roman"/>
                <w:color w:val="365F91"/>
                <w:sz w:val="24"/>
                <w:szCs w:val="24"/>
                <w:lang w:val="en-US"/>
              </w:rPr>
              <w:t>%</w:t>
            </w:r>
          </w:p>
        </w:tc>
        <w:tc>
          <w:tcPr>
            <w:tcW w:w="870" w:type="dxa"/>
            <w:tcBorders>
              <w:left w:val="nil"/>
              <w:bottom w:val="nil"/>
              <w:right w:val="nil"/>
            </w:tcBorders>
            <w:shd w:val="clear" w:color="auto" w:fill="D3DFEE"/>
          </w:tcPr>
          <w:p w:rsidR="00D532B1" w:rsidRPr="001D1B01" w:rsidRDefault="00D532B1" w:rsidP="001E65B3">
            <w:pPr>
              <w:pStyle w:val="a7"/>
              <w:jc w:val="both"/>
              <w:rPr>
                <w:rFonts w:ascii="Times New Roman" w:hAnsi="Times New Roman"/>
                <w:color w:val="365F91"/>
                <w:sz w:val="24"/>
                <w:szCs w:val="24"/>
                <w:lang w:val="en-US"/>
              </w:rPr>
            </w:pPr>
            <w:r w:rsidRPr="001D1B01">
              <w:rPr>
                <w:rFonts w:ascii="Times New Roman" w:hAnsi="Times New Roman"/>
                <w:color w:val="365F91"/>
                <w:sz w:val="24"/>
                <w:szCs w:val="24"/>
                <w:lang w:val="kk-KZ"/>
              </w:rPr>
              <w:t>100</w:t>
            </w:r>
            <w:r w:rsidRPr="001D1B01">
              <w:rPr>
                <w:rFonts w:ascii="Times New Roman" w:hAnsi="Times New Roman"/>
                <w:color w:val="365F91"/>
                <w:sz w:val="24"/>
                <w:szCs w:val="24"/>
                <w:lang w:val="en-US"/>
              </w:rPr>
              <w:t>%</w:t>
            </w:r>
          </w:p>
        </w:tc>
        <w:tc>
          <w:tcPr>
            <w:tcW w:w="871" w:type="dxa"/>
            <w:tcBorders>
              <w:left w:val="nil"/>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100</w:t>
            </w:r>
            <w:r w:rsidRPr="001D1B01">
              <w:rPr>
                <w:rFonts w:ascii="Times New Roman" w:hAnsi="Times New Roman"/>
                <w:b/>
                <w:bCs/>
                <w:color w:val="365F91"/>
                <w:sz w:val="24"/>
                <w:szCs w:val="24"/>
                <w:lang w:val="en-US"/>
              </w:rPr>
              <w:t>%</w:t>
            </w:r>
          </w:p>
        </w:tc>
      </w:tr>
      <w:tr w:rsidR="00D532B1" w:rsidRPr="001D1B01" w:rsidTr="001E65B3">
        <w:tc>
          <w:tcPr>
            <w:tcW w:w="1188"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kk-KZ"/>
              </w:rPr>
            </w:pPr>
            <w:r w:rsidRPr="001D1B01">
              <w:rPr>
                <w:rFonts w:ascii="Times New Roman" w:hAnsi="Times New Roman"/>
                <w:b/>
                <w:bCs/>
                <w:color w:val="365F91"/>
                <w:sz w:val="24"/>
                <w:szCs w:val="24"/>
                <w:lang w:val="kk-KZ"/>
              </w:rPr>
              <w:t>5 «а»</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100</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100</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76</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71,4</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66,6</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71,4</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76</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66,6</w:t>
            </w:r>
            <w:r w:rsidRPr="001D1B01">
              <w:rPr>
                <w:rFonts w:ascii="Times New Roman" w:hAnsi="Times New Roman"/>
                <w:b/>
                <w:bCs/>
                <w:color w:val="365F91"/>
                <w:sz w:val="24"/>
                <w:szCs w:val="24"/>
                <w:lang w:val="en-US"/>
              </w:rPr>
              <w:t>%</w:t>
            </w:r>
          </w:p>
        </w:tc>
        <w:tc>
          <w:tcPr>
            <w:tcW w:w="870" w:type="dxa"/>
            <w:tcBorders>
              <w:top w:val="single" w:sz="8" w:space="0" w:color="4F81BD"/>
              <w:left w:val="nil"/>
              <w:bottom w:val="single" w:sz="8" w:space="0" w:color="4F81BD"/>
              <w:right w:val="nil"/>
            </w:tcBorders>
            <w:shd w:val="clear" w:color="auto" w:fill="D3DFEE"/>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100</w:t>
            </w:r>
            <w:r w:rsidRPr="001D1B01">
              <w:rPr>
                <w:rFonts w:ascii="Times New Roman" w:hAnsi="Times New Roman"/>
                <w:b/>
                <w:bCs/>
                <w:color w:val="365F91"/>
                <w:sz w:val="24"/>
                <w:szCs w:val="24"/>
                <w:lang w:val="en-US"/>
              </w:rPr>
              <w:t>%</w:t>
            </w:r>
          </w:p>
        </w:tc>
        <w:tc>
          <w:tcPr>
            <w:tcW w:w="871" w:type="dxa"/>
            <w:tcBorders>
              <w:top w:val="single" w:sz="8" w:space="0" w:color="4F81BD"/>
              <w:left w:val="nil"/>
              <w:bottom w:val="single" w:sz="8" w:space="0" w:color="4F81BD"/>
              <w:right w:val="nil"/>
            </w:tcBorders>
          </w:tcPr>
          <w:p w:rsidR="00D532B1" w:rsidRPr="001D1B01" w:rsidRDefault="00D532B1" w:rsidP="001E65B3">
            <w:pPr>
              <w:pStyle w:val="a7"/>
              <w:jc w:val="both"/>
              <w:rPr>
                <w:rFonts w:ascii="Times New Roman" w:hAnsi="Times New Roman"/>
                <w:b/>
                <w:bCs/>
                <w:color w:val="365F91"/>
                <w:sz w:val="24"/>
                <w:szCs w:val="24"/>
                <w:lang w:val="en-US"/>
              </w:rPr>
            </w:pPr>
            <w:r w:rsidRPr="001D1B01">
              <w:rPr>
                <w:rFonts w:ascii="Times New Roman" w:hAnsi="Times New Roman"/>
                <w:b/>
                <w:bCs/>
                <w:color w:val="365F91"/>
                <w:sz w:val="24"/>
                <w:szCs w:val="24"/>
                <w:lang w:val="kk-KZ"/>
              </w:rPr>
              <w:t>100</w:t>
            </w:r>
            <w:r w:rsidRPr="001D1B01">
              <w:rPr>
                <w:rFonts w:ascii="Times New Roman" w:hAnsi="Times New Roman"/>
                <w:b/>
                <w:bCs/>
                <w:color w:val="365F91"/>
                <w:sz w:val="24"/>
                <w:szCs w:val="24"/>
                <w:lang w:val="en-US"/>
              </w:rPr>
              <w:t>%</w:t>
            </w:r>
          </w:p>
        </w:tc>
      </w:tr>
    </w:tbl>
    <w:p w:rsidR="00D532B1" w:rsidRPr="001D1B01" w:rsidRDefault="00D532B1" w:rsidP="00D532B1">
      <w:pPr>
        <w:pStyle w:val="a7"/>
        <w:jc w:val="both"/>
        <w:rPr>
          <w:rFonts w:ascii="Times New Roman" w:hAnsi="Times New Roman"/>
          <w:sz w:val="24"/>
          <w:szCs w:val="24"/>
          <w:lang w:val="kk-KZ"/>
        </w:rPr>
      </w:pPr>
    </w:p>
    <w:p w:rsidR="00D532B1" w:rsidRPr="001D1B01" w:rsidRDefault="00D532B1" w:rsidP="00D532B1">
      <w:pPr>
        <w:pStyle w:val="a7"/>
        <w:jc w:val="both"/>
        <w:rPr>
          <w:rFonts w:ascii="Times New Roman" w:hAnsi="Times New Roman"/>
          <w:b/>
          <w:i/>
          <w:sz w:val="24"/>
          <w:szCs w:val="24"/>
          <w:lang w:val="kk-KZ"/>
        </w:rPr>
      </w:pPr>
      <w:r w:rsidRPr="001D1B01">
        <w:rPr>
          <w:rFonts w:ascii="Times New Roman" w:hAnsi="Times New Roman"/>
          <w:sz w:val="24"/>
          <w:szCs w:val="24"/>
          <w:lang w:val="kk-KZ"/>
        </w:rPr>
        <w:t xml:space="preserve">  </w:t>
      </w:r>
      <w:r w:rsidRPr="001D1B01">
        <w:rPr>
          <w:rFonts w:ascii="Times New Roman" w:hAnsi="Times New Roman"/>
          <w:b/>
          <w:i/>
          <w:sz w:val="24"/>
          <w:szCs w:val="24"/>
          <w:lang w:val="kk-KZ"/>
        </w:rPr>
        <w:t>Сауалнама «Оқушылардың оқу әрекетінің мотивациясы»</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b/>
          <w:sz w:val="24"/>
          <w:szCs w:val="24"/>
          <w:lang w:val="kk-KZ"/>
        </w:rPr>
        <w:t>Мақсаты</w:t>
      </w:r>
      <w:r w:rsidRPr="001D1B01">
        <w:rPr>
          <w:rFonts w:ascii="Times New Roman" w:hAnsi="Times New Roman"/>
          <w:sz w:val="24"/>
          <w:szCs w:val="24"/>
          <w:lang w:val="kk-KZ"/>
        </w:rPr>
        <w:t>: оқушылардың оқу әрекетіндегі жиі кездесетін мотивтерін анықтау.</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Оқушылар6 сұрақтан тұратын сауалнамаға жауап берді. Нәтижесінде</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-көп білу үшін оқимын;</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 оқимын, келешекте жұмысқа орналасуға оңай болады;</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 ата-анам талап етеді деген мотивтер анықталды.</w:t>
      </w:r>
    </w:p>
    <w:p w:rsidR="00D532B1" w:rsidRPr="001D1B01" w:rsidRDefault="00D532B1" w:rsidP="00D532B1">
      <w:pPr>
        <w:widowControl w:val="0"/>
        <w:autoSpaceDE w:val="0"/>
        <w:autoSpaceDN w:val="0"/>
        <w:adjustRightInd w:val="0"/>
        <w:jc w:val="both"/>
        <w:rPr>
          <w:rFonts w:ascii="Times New Roman" w:hAnsi="Times New Roman"/>
          <w:b/>
          <w:sz w:val="24"/>
          <w:szCs w:val="24"/>
          <w:lang w:val="kk-KZ"/>
        </w:rPr>
      </w:pPr>
      <w:r w:rsidRPr="001D1B01">
        <w:rPr>
          <w:rFonts w:ascii="Times New Roman" w:hAnsi="Times New Roman"/>
          <w:b/>
          <w:i/>
          <w:sz w:val="24"/>
          <w:szCs w:val="24"/>
          <w:lang w:val="kk-KZ"/>
        </w:rPr>
        <w:t>Анкета</w:t>
      </w:r>
      <w:r w:rsidRPr="001D1B01">
        <w:rPr>
          <w:rFonts w:ascii="Times New Roman" w:hAnsi="Times New Roman"/>
          <w:b/>
          <w:sz w:val="24"/>
          <w:szCs w:val="24"/>
          <w:lang w:val="kk-KZ"/>
        </w:rPr>
        <w:t xml:space="preserve"> «Оқушылардың оқу пәндеріне деген көзқарасы»</w:t>
      </w:r>
    </w:p>
    <w:p w:rsidR="00D532B1" w:rsidRPr="001D1B01" w:rsidRDefault="00D532B1" w:rsidP="00D532B1">
      <w:pPr>
        <w:widowControl w:val="0"/>
        <w:autoSpaceDE w:val="0"/>
        <w:autoSpaceDN w:val="0"/>
        <w:adjustRightInd w:val="0"/>
        <w:jc w:val="both"/>
        <w:rPr>
          <w:rFonts w:ascii="Times New Roman" w:hAnsi="Times New Roman"/>
          <w:b/>
          <w:sz w:val="24"/>
          <w:szCs w:val="24"/>
          <w:lang w:val="kk-KZ"/>
        </w:rPr>
      </w:pPr>
      <w:r w:rsidRPr="001D1B01">
        <w:rPr>
          <w:rFonts w:ascii="Times New Roman" w:hAnsi="Times New Roman"/>
          <w:b/>
          <w:sz w:val="24"/>
          <w:szCs w:val="24"/>
          <w:lang w:val="kk-KZ"/>
        </w:rPr>
        <w:t xml:space="preserve">Мақсаты: </w:t>
      </w:r>
      <w:r w:rsidRPr="001D1B01">
        <w:rPr>
          <w:rFonts w:ascii="Times New Roman" w:hAnsi="Times New Roman"/>
          <w:sz w:val="24"/>
          <w:szCs w:val="24"/>
          <w:lang w:val="kk-KZ"/>
        </w:rPr>
        <w:t>оқушылардың пәнге деген қызығушылықтары мен қиындық тудыратын пәндерді анықтау</w:t>
      </w:r>
      <w:r w:rsidRPr="001D1B01">
        <w:rPr>
          <w:rFonts w:ascii="Times New Roman" w:hAnsi="Times New Roman"/>
          <w:b/>
          <w:sz w:val="24"/>
          <w:szCs w:val="24"/>
          <w:lang w:val="kk-KZ"/>
        </w:rPr>
        <w:t>.</w:t>
      </w:r>
    </w:p>
    <w:p w:rsidR="00D532B1" w:rsidRPr="001D1B01" w:rsidRDefault="00D532B1" w:rsidP="00D532B1">
      <w:pPr>
        <w:widowControl w:val="0"/>
        <w:autoSpaceDE w:val="0"/>
        <w:autoSpaceDN w:val="0"/>
        <w:adjustRightInd w:val="0"/>
        <w:jc w:val="both"/>
        <w:rPr>
          <w:rFonts w:ascii="Times New Roman" w:hAnsi="Times New Roman"/>
          <w:sz w:val="24"/>
          <w:szCs w:val="24"/>
          <w:lang w:val="kk-KZ"/>
        </w:rPr>
      </w:pPr>
      <w:r w:rsidRPr="001D1B01">
        <w:rPr>
          <w:rFonts w:ascii="Times New Roman" w:hAnsi="Times New Roman"/>
          <w:b/>
          <w:sz w:val="24"/>
          <w:szCs w:val="24"/>
          <w:lang w:val="kk-KZ"/>
        </w:rPr>
        <w:t xml:space="preserve">Нәтижесінде : </w:t>
      </w:r>
      <w:r w:rsidRPr="001D1B01">
        <w:rPr>
          <w:rFonts w:ascii="Times New Roman" w:hAnsi="Times New Roman"/>
          <w:sz w:val="24"/>
          <w:szCs w:val="24"/>
          <w:lang w:val="kk-KZ"/>
        </w:rPr>
        <w:t>оқушылар гуманитарлық пәндердің қиындық туындайтындығы анықталды.</w:t>
      </w:r>
    </w:p>
    <w:p w:rsidR="00D532B1" w:rsidRPr="001D1B01" w:rsidRDefault="00D532B1" w:rsidP="00D532B1">
      <w:pPr>
        <w:pStyle w:val="a7"/>
        <w:jc w:val="both"/>
        <w:rPr>
          <w:rFonts w:ascii="Times New Roman" w:hAnsi="Times New Roman"/>
          <w:b/>
          <w:sz w:val="24"/>
          <w:szCs w:val="24"/>
          <w:lang w:val="kk-KZ"/>
        </w:rPr>
      </w:pPr>
      <w:r w:rsidRPr="001D1B01">
        <w:rPr>
          <w:rFonts w:ascii="Times New Roman" w:hAnsi="Times New Roman"/>
          <w:b/>
          <w:sz w:val="24"/>
          <w:szCs w:val="24"/>
          <w:lang w:val="kk-KZ"/>
        </w:rPr>
        <w:t xml:space="preserve">            Мазасыздануын анықтауға арналған тест </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b/>
          <w:sz w:val="24"/>
          <w:szCs w:val="24"/>
          <w:lang w:val="kk-KZ"/>
        </w:rPr>
        <w:t>Мақсаты</w:t>
      </w:r>
      <w:r w:rsidRPr="001D1B01">
        <w:rPr>
          <w:rFonts w:ascii="Times New Roman" w:hAnsi="Times New Roman"/>
          <w:sz w:val="24"/>
          <w:szCs w:val="24"/>
          <w:lang w:val="kk-KZ"/>
        </w:rPr>
        <w:t>: балалардың мазасыздану деңгейін анықтау.</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b/>
          <w:sz w:val="24"/>
          <w:szCs w:val="24"/>
          <w:lang w:val="kk-KZ"/>
        </w:rPr>
        <w:t>Жұмыстың барысы</w:t>
      </w:r>
      <w:r w:rsidRPr="001D1B01">
        <w:rPr>
          <w:rFonts w:ascii="Times New Roman" w:hAnsi="Times New Roman"/>
          <w:sz w:val="24"/>
          <w:szCs w:val="24"/>
          <w:lang w:val="kk-KZ"/>
        </w:rPr>
        <w:t>: Оқушыларға барлығы 20 сұрақтан құралған сауалнама ұсынылады. Осы тестке «иә» немесе «жоқ» деп жауап беру қажет.</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    Мазасыздануды анықтау үшін «иә» деген жауаптар санын қосу қажет, шыққан  қорытынды бойынша мазасыздану анықталады. Мазасызданудың жоғары деңгейі байқалған жоқ.</w:t>
      </w:r>
    </w:p>
    <w:p w:rsidR="00D532B1" w:rsidRPr="001D1B01" w:rsidRDefault="00D532B1" w:rsidP="00D532B1">
      <w:pPr>
        <w:pStyle w:val="a7"/>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extent cx="3263900" cy="9144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1D1B01">
        <w:rPr>
          <w:rFonts w:ascii="Times New Roman" w:hAnsi="Times New Roman"/>
          <w:iCs/>
          <w:sz w:val="24"/>
          <w:szCs w:val="24"/>
          <w:lang w:val="kk-KZ"/>
        </w:rPr>
        <w:t xml:space="preserve"> Әдістемеге қатысқаны 23 оқушы</w:t>
      </w:r>
    </w:p>
    <w:p w:rsidR="00D532B1" w:rsidRPr="001D1B01" w:rsidRDefault="00D532B1" w:rsidP="00D532B1">
      <w:pPr>
        <w:pStyle w:val="a7"/>
        <w:ind w:left="-142" w:firstLine="142"/>
        <w:jc w:val="both"/>
        <w:rPr>
          <w:rFonts w:ascii="Times New Roman" w:hAnsi="Times New Roman"/>
          <w:sz w:val="24"/>
          <w:szCs w:val="24"/>
          <w:lang w:val="kk-KZ"/>
        </w:rPr>
      </w:pPr>
    </w:p>
    <w:p w:rsidR="00D532B1" w:rsidRPr="001D1B01" w:rsidRDefault="00D532B1" w:rsidP="00D532B1">
      <w:pPr>
        <w:pStyle w:val="a7"/>
        <w:ind w:left="-142" w:firstLine="142"/>
        <w:jc w:val="both"/>
        <w:rPr>
          <w:rFonts w:ascii="Times New Roman" w:hAnsi="Times New Roman"/>
          <w:sz w:val="24"/>
          <w:szCs w:val="24"/>
          <w:lang w:val="kk-KZ"/>
        </w:rPr>
      </w:pPr>
    </w:p>
    <w:p w:rsidR="00D532B1" w:rsidRPr="001D1B01" w:rsidRDefault="00D532B1" w:rsidP="00D532B1">
      <w:pPr>
        <w:pStyle w:val="a7"/>
        <w:ind w:left="-142" w:firstLine="142"/>
        <w:jc w:val="both"/>
        <w:rPr>
          <w:rFonts w:ascii="Times New Roman" w:hAnsi="Times New Roman"/>
          <w:sz w:val="24"/>
          <w:szCs w:val="24"/>
          <w:lang w:val="kk-KZ"/>
        </w:rPr>
      </w:pPr>
    </w:p>
    <w:p w:rsidR="00D532B1" w:rsidRPr="001D1B01" w:rsidRDefault="00D532B1" w:rsidP="00D532B1">
      <w:pPr>
        <w:pStyle w:val="a7"/>
        <w:ind w:left="-142" w:firstLine="142"/>
        <w:jc w:val="both"/>
        <w:rPr>
          <w:rFonts w:ascii="Times New Roman" w:hAnsi="Times New Roman"/>
          <w:sz w:val="24"/>
          <w:szCs w:val="24"/>
          <w:lang w:val="kk-KZ"/>
        </w:rPr>
      </w:pP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Оқушылармен «Мен және біз», «5- сынып дегеніміз не ?» атты психологиялық тренингтер өткізіліп, оқушылар өз ойларын ортаға салды. Нәтижесінде балалар ортаңғы  буын  ережесімен  танысып , әр пән мұғалімімен танысты. Соңында кеңестер берілді. </w:t>
      </w:r>
    </w:p>
    <w:p w:rsidR="00D532B1" w:rsidRPr="001D1B0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Ата-ана тарапынан  қадағалу орташа деңгейде</w:t>
      </w:r>
      <w:r w:rsidRPr="001D1B01">
        <w:rPr>
          <w:rFonts w:ascii="Times New Roman" w:hAnsi="Times New Roman"/>
          <w:bCs/>
          <w:sz w:val="24"/>
          <w:szCs w:val="24"/>
          <w:lang w:val="kk-KZ"/>
        </w:rPr>
        <w:t xml:space="preserve"> , яғни 44% пайызды құрайды.</w:t>
      </w:r>
      <w:r w:rsidRPr="001D1B01">
        <w:rPr>
          <w:rFonts w:ascii="Times New Roman" w:hAnsi="Times New Roman"/>
          <w:sz w:val="24"/>
          <w:szCs w:val="24"/>
          <w:lang w:val="kk-KZ"/>
        </w:rPr>
        <w:t xml:space="preserve"> Ата-аналардан баламен және мұғаліммен  қарым-қатынасы,  баласының сабағына көңіл бөлуі туралы сауалнама жүргізілді.  Нәтижесі: баламен қарым-қатынасы жақсы- 100%,  сабағына көңіл бөлуі: жоғары - 35%, орташа 44%.</w:t>
      </w:r>
    </w:p>
    <w:p w:rsidR="00D532B1" w:rsidRPr="001D1B01" w:rsidRDefault="00D532B1" w:rsidP="00D532B1">
      <w:pPr>
        <w:shd w:val="clear" w:color="auto" w:fill="FFFFFF"/>
        <w:jc w:val="both"/>
        <w:rPr>
          <w:rFonts w:ascii="Times New Roman" w:hAnsi="Times New Roman"/>
          <w:bCs/>
          <w:color w:val="000000"/>
          <w:sz w:val="24"/>
          <w:szCs w:val="24"/>
          <w:lang w:val="kk-KZ"/>
        </w:rPr>
      </w:pPr>
      <w:r w:rsidRPr="001D1B01">
        <w:rPr>
          <w:rFonts w:ascii="Times New Roman" w:hAnsi="Times New Roman"/>
          <w:sz w:val="24"/>
          <w:szCs w:val="24"/>
          <w:lang w:val="kk-KZ"/>
        </w:rPr>
        <w:t xml:space="preserve">           </w:t>
      </w:r>
      <w:r w:rsidRPr="001D1B01">
        <w:rPr>
          <w:rFonts w:ascii="Times New Roman" w:hAnsi="Times New Roman"/>
          <w:bCs/>
          <w:color w:val="000000"/>
          <w:sz w:val="24"/>
          <w:szCs w:val="24"/>
          <w:lang w:val="kk-KZ"/>
        </w:rPr>
        <w:t>Қорытындылай келе, оқушылардың оқу процесіне белсене қатысып, оған деген қызығушылықтарының арта түскенін, өз-өзіне деген сенімділік қасиеттерін байқай аламыз. Мұғалімдер тарапынан берліген оқу ақпараттарын оңай қабылдап, сынып ұжымында өздерін еркін ұстай алу қабілеттерін атап өткен жөн. Яғни, оқушылардың орта буынға бейімделуі орта деңгейде деп есептеуге болады.</w:t>
      </w:r>
    </w:p>
    <w:p w:rsidR="00D532B1" w:rsidRPr="001D1B01" w:rsidRDefault="00D532B1" w:rsidP="00D532B1">
      <w:pPr>
        <w:pStyle w:val="a7"/>
        <w:jc w:val="both"/>
        <w:rPr>
          <w:rFonts w:ascii="Times New Roman" w:hAnsi="Times New Roman"/>
          <w:bCs/>
          <w:color w:val="000000"/>
          <w:sz w:val="24"/>
          <w:szCs w:val="24"/>
          <w:lang w:val="kk-KZ"/>
        </w:rPr>
      </w:pPr>
      <w:r w:rsidRPr="001D1B01">
        <w:rPr>
          <w:rFonts w:ascii="Times New Roman" w:hAnsi="Times New Roman"/>
          <w:sz w:val="24"/>
          <w:szCs w:val="24"/>
          <w:lang w:val="kk-KZ"/>
        </w:rPr>
        <w:t xml:space="preserve"> </w:t>
      </w:r>
      <w:r w:rsidRPr="001D1B01">
        <w:rPr>
          <w:rFonts w:ascii="Times New Roman" w:hAnsi="Times New Roman"/>
          <w:b/>
          <w:i/>
          <w:sz w:val="24"/>
          <w:szCs w:val="24"/>
          <w:lang w:val="kk-KZ"/>
        </w:rPr>
        <w:t>Ұсыныстар:</w:t>
      </w:r>
      <w:r w:rsidRPr="001D1B01">
        <w:rPr>
          <w:rFonts w:ascii="Times New Roman" w:hAnsi="Times New Roman"/>
          <w:sz w:val="24"/>
          <w:szCs w:val="24"/>
          <w:lang w:val="kk-KZ"/>
        </w:rPr>
        <w:t xml:space="preserve"> бейімделуде қиындық туындаған оқушыларға көбірек көңіл бөлу қажет. Топпен психологиялық жаттығулар мен тренингтер өткізу қажет.</w:t>
      </w:r>
      <w:r w:rsidRPr="001D1B01">
        <w:rPr>
          <w:rFonts w:ascii="Times New Roman" w:hAnsi="Times New Roman"/>
          <w:bCs/>
          <w:color w:val="000000"/>
          <w:sz w:val="24"/>
          <w:szCs w:val="24"/>
          <w:lang w:val="kk-KZ"/>
        </w:rPr>
        <w:t xml:space="preserve"> </w:t>
      </w:r>
    </w:p>
    <w:p w:rsidR="00D532B1" w:rsidRPr="001D1B01" w:rsidRDefault="00D532B1" w:rsidP="00D532B1">
      <w:pPr>
        <w:pStyle w:val="a7"/>
        <w:numPr>
          <w:ilvl w:val="0"/>
          <w:numId w:val="14"/>
        </w:numPr>
        <w:jc w:val="both"/>
        <w:rPr>
          <w:rFonts w:ascii="Times New Roman" w:hAnsi="Times New Roman"/>
          <w:bCs/>
          <w:color w:val="000000"/>
          <w:sz w:val="24"/>
          <w:szCs w:val="24"/>
          <w:lang w:val="kk-KZ"/>
        </w:rPr>
      </w:pPr>
      <w:r w:rsidRPr="001D1B01">
        <w:rPr>
          <w:rFonts w:ascii="Times New Roman" w:hAnsi="Times New Roman"/>
          <w:bCs/>
          <w:color w:val="000000"/>
          <w:sz w:val="24"/>
          <w:szCs w:val="24"/>
          <w:lang w:val="kk-KZ"/>
        </w:rPr>
        <w:t>Ойын арқылы оқушылардың сабақққа деген қызығушылықтары мен белсенділігін ояту.</w:t>
      </w:r>
    </w:p>
    <w:p w:rsidR="00D532B1" w:rsidRPr="001D1B01" w:rsidRDefault="00D532B1" w:rsidP="00D532B1">
      <w:pPr>
        <w:pStyle w:val="a7"/>
        <w:numPr>
          <w:ilvl w:val="0"/>
          <w:numId w:val="14"/>
        </w:numPr>
        <w:jc w:val="both"/>
        <w:rPr>
          <w:rFonts w:ascii="Times New Roman" w:hAnsi="Times New Roman"/>
          <w:bCs/>
          <w:color w:val="000000"/>
          <w:sz w:val="24"/>
          <w:szCs w:val="24"/>
          <w:lang w:val="kk-KZ"/>
        </w:rPr>
      </w:pPr>
      <w:r w:rsidRPr="001D1B01">
        <w:rPr>
          <w:rFonts w:ascii="Times New Roman" w:hAnsi="Times New Roman"/>
          <w:bCs/>
          <w:color w:val="000000"/>
          <w:sz w:val="24"/>
          <w:szCs w:val="24"/>
          <w:lang w:val="kk-KZ"/>
        </w:rPr>
        <w:t>Оқушылардың мектепішілік тәртіп нормаларын ұстануын қадағалау.</w:t>
      </w:r>
    </w:p>
    <w:p w:rsidR="00D532B1" w:rsidRPr="001D1B01" w:rsidRDefault="00D532B1" w:rsidP="00D532B1">
      <w:pPr>
        <w:pStyle w:val="a7"/>
        <w:numPr>
          <w:ilvl w:val="0"/>
          <w:numId w:val="14"/>
        </w:numPr>
        <w:jc w:val="both"/>
        <w:rPr>
          <w:rFonts w:ascii="Times New Roman" w:hAnsi="Times New Roman"/>
          <w:bCs/>
          <w:color w:val="000000"/>
          <w:sz w:val="24"/>
          <w:szCs w:val="24"/>
          <w:lang w:val="kk-KZ"/>
        </w:rPr>
      </w:pPr>
      <w:r w:rsidRPr="001D1B01">
        <w:rPr>
          <w:rFonts w:ascii="Times New Roman" w:hAnsi="Times New Roman"/>
          <w:bCs/>
          <w:color w:val="000000"/>
          <w:sz w:val="24"/>
          <w:szCs w:val="24"/>
          <w:lang w:val="kk-KZ"/>
        </w:rPr>
        <w:t>Гиперактивті балаларға қосымша тапсырма беру.</w:t>
      </w:r>
    </w:p>
    <w:p w:rsidR="00D532B1" w:rsidRPr="001D1B01" w:rsidRDefault="00D532B1" w:rsidP="00D532B1">
      <w:pPr>
        <w:tabs>
          <w:tab w:val="left" w:pos="4500"/>
        </w:tabs>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color w:val="000000"/>
          <w:sz w:val="24"/>
          <w:szCs w:val="24"/>
          <w:lang w:val="kk-KZ"/>
        </w:rPr>
        <w:t xml:space="preserve">Оқу жылының басында 5- 11 сыныптар арасында </w:t>
      </w:r>
      <w:r w:rsidRPr="001D1B01">
        <w:rPr>
          <w:rFonts w:ascii="Times New Roman" w:hAnsi="Times New Roman"/>
          <w:sz w:val="24"/>
          <w:szCs w:val="24"/>
          <w:lang w:val="kk-KZ"/>
        </w:rPr>
        <w:t xml:space="preserve">оқушылардың психикалық жай –күйін анықтау мақсатында </w:t>
      </w:r>
      <w:r w:rsidRPr="001D1B01">
        <w:rPr>
          <w:rFonts w:ascii="Times New Roman" w:hAnsi="Times New Roman"/>
          <w:b/>
          <w:bCs/>
          <w:sz w:val="24"/>
          <w:szCs w:val="24"/>
          <w:lang w:val="kk-KZ"/>
        </w:rPr>
        <w:t xml:space="preserve">«Тұлғаның  психикалық  жай-күйін  өзіндік  бағалауы» </w:t>
      </w:r>
      <w:r w:rsidRPr="001D1B01">
        <w:rPr>
          <w:rFonts w:ascii="Times New Roman" w:hAnsi="Times New Roman"/>
          <w:sz w:val="24"/>
          <w:szCs w:val="24"/>
          <w:lang w:val="kk-KZ"/>
        </w:rPr>
        <w:t xml:space="preserve">сауалнама өткіздім. Сауалнама нәтижесінде  балалардың қалыпты (норма) жағдайда екені анықталды.   </w:t>
      </w:r>
    </w:p>
    <w:p w:rsidR="00D532B1" w:rsidRPr="001D1B01" w:rsidRDefault="00D532B1" w:rsidP="00D532B1">
      <w:pPr>
        <w:autoSpaceDE w:val="0"/>
        <w:autoSpaceDN w:val="0"/>
        <w:adjustRightInd w:val="0"/>
        <w:jc w:val="both"/>
        <w:rPr>
          <w:rFonts w:ascii="Times New Roman" w:hAnsi="Times New Roman"/>
          <w:sz w:val="24"/>
          <w:szCs w:val="24"/>
          <w:lang w:val="kk-KZ"/>
        </w:rPr>
      </w:pPr>
      <w:r w:rsidRPr="001D1B01">
        <w:rPr>
          <w:rFonts w:ascii="Times New Roman" w:hAnsi="Times New Roman"/>
          <w:sz w:val="24"/>
          <w:szCs w:val="24"/>
          <w:lang w:val="kk-KZ"/>
        </w:rPr>
        <w:t xml:space="preserve">           5-11 сынып оқушылар  арасында кәмелетке толмағандарға қарсы тұрмыстық және физикалық зорлық-зомбылықтың алдын-алу бойынша   жасырын  сауалнама алынды.  Нәтижесінде  кәмелетке толмағандарға қарсы тұрмыстық және физикалық зорлық-зомбылық анықталған жоқ.</w:t>
      </w:r>
    </w:p>
    <w:p w:rsidR="00D532B1" w:rsidRPr="001D1B01" w:rsidRDefault="00D532B1" w:rsidP="00D532B1">
      <w:pPr>
        <w:tabs>
          <w:tab w:val="center" w:pos="4677"/>
          <w:tab w:val="right" w:pos="9355"/>
        </w:tabs>
        <w:autoSpaceDE w:val="0"/>
        <w:autoSpaceDN w:val="0"/>
        <w:adjustRightInd w:val="0"/>
        <w:spacing w:after="40"/>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color w:val="000000"/>
          <w:sz w:val="24"/>
          <w:szCs w:val="24"/>
          <w:lang w:val="kk-KZ"/>
        </w:rPr>
        <w:t xml:space="preserve">Сыныптық ата-аналар жиналысында  ата-аналармен </w:t>
      </w:r>
      <w:r w:rsidRPr="001D1B01">
        <w:rPr>
          <w:rFonts w:ascii="Times New Roman" w:hAnsi="Times New Roman"/>
          <w:b/>
          <w:bCs/>
          <w:color w:val="000000"/>
          <w:sz w:val="24"/>
          <w:szCs w:val="24"/>
          <w:lang w:val="kk-KZ"/>
        </w:rPr>
        <w:t>«</w:t>
      </w:r>
      <w:r w:rsidRPr="001D1B01">
        <w:rPr>
          <w:rFonts w:ascii="Times New Roman" w:hAnsi="Times New Roman"/>
          <w:b/>
          <w:bCs/>
          <w:sz w:val="24"/>
          <w:szCs w:val="24"/>
          <w:lang w:val="kk-KZ"/>
        </w:rPr>
        <w:t xml:space="preserve">Бірінші сынып оқушыларын бейімдеу»,  « 5- сынып оқушыларының ортаңғы буынға бейімделу ерекшеліктері», «Балалар мен жасөспірімдердің психикалық денсаулығы», «Балалардың ғаламтор желісіндегі қауіпсіз мінез-құлқы» </w:t>
      </w:r>
      <w:r w:rsidRPr="001D1B01">
        <w:rPr>
          <w:rFonts w:ascii="Times New Roman" w:hAnsi="Times New Roman"/>
          <w:sz w:val="24"/>
          <w:szCs w:val="24"/>
          <w:lang w:val="kk-KZ"/>
        </w:rPr>
        <w:t xml:space="preserve">атты тақырыптарда кездесулер өткізіп,   ата-аналарға  ұсыныс-кеңестер бірілді. </w:t>
      </w:r>
    </w:p>
    <w:p w:rsidR="00D532B1" w:rsidRPr="001D1B01" w:rsidRDefault="00D532B1" w:rsidP="00D532B1">
      <w:pPr>
        <w:tabs>
          <w:tab w:val="center" w:pos="4677"/>
          <w:tab w:val="right" w:pos="9355"/>
        </w:tabs>
        <w:autoSpaceDE w:val="0"/>
        <w:autoSpaceDN w:val="0"/>
        <w:adjustRightInd w:val="0"/>
        <w:spacing w:after="40"/>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        </w:t>
      </w:r>
      <w:r w:rsidRPr="001D1B01">
        <w:rPr>
          <w:rFonts w:ascii="Times New Roman" w:hAnsi="Times New Roman"/>
          <w:b/>
          <w:bCs/>
          <w:sz w:val="24"/>
          <w:szCs w:val="24"/>
          <w:lang w:val="kk-KZ"/>
        </w:rPr>
        <w:t xml:space="preserve">«Жасөспірімдердің суицидтік мінез-құлқы » </w:t>
      </w:r>
      <w:r w:rsidRPr="001D1B01">
        <w:rPr>
          <w:rFonts w:ascii="Times New Roman" w:hAnsi="Times New Roman"/>
          <w:sz w:val="24"/>
          <w:szCs w:val="24"/>
          <w:lang w:val="kk-KZ"/>
        </w:rPr>
        <w:t>атты тақырыпта ата-аналармен мұғалімдерге тұсаукесер көрсетілді. Ай сайын  Өз-өзіне қол жұмсауды үйренушілерді анықтау үшін әлеуметтік желілерді бақылау бойынша ата-аналар мен сынып жетекшілерге ақпараттар беріліп отырылады.</w:t>
      </w:r>
    </w:p>
    <w:p w:rsidR="00D532B1" w:rsidRPr="001D1B01" w:rsidRDefault="00D532B1" w:rsidP="00D532B1">
      <w:pPr>
        <w:tabs>
          <w:tab w:val="center" w:pos="4677"/>
          <w:tab w:val="right" w:pos="9355"/>
        </w:tabs>
        <w:autoSpaceDE w:val="0"/>
        <w:autoSpaceDN w:val="0"/>
        <w:adjustRightInd w:val="0"/>
        <w:spacing w:after="40"/>
        <w:jc w:val="both"/>
        <w:rPr>
          <w:rFonts w:ascii="Times New Roman" w:hAnsi="Times New Roman"/>
          <w:sz w:val="24"/>
          <w:szCs w:val="24"/>
          <w:lang w:val="kk-KZ"/>
        </w:rPr>
      </w:pPr>
      <w:r w:rsidRPr="001D1B01">
        <w:rPr>
          <w:rFonts w:ascii="Times New Roman" w:hAnsi="Times New Roman"/>
          <w:sz w:val="24"/>
          <w:szCs w:val="24"/>
          <w:highlight w:val="white"/>
          <w:lang w:val="kk-KZ"/>
        </w:rPr>
        <w:t xml:space="preserve">         Жасөспірімдердің және жастардың өмірлері мен білім алуларында дұрыс және қауіпсіз жағдай жасау, интеллектуалды, рухани және дене күшінің дамуын қамтамасыз ету бойынша педагог-психолог ата-аналарға арналған ұсынымдары </w:t>
      </w:r>
      <w:r w:rsidRPr="001D1B01">
        <w:rPr>
          <w:rFonts w:ascii="Times New Roman" w:hAnsi="Times New Roman"/>
          <w:sz w:val="24"/>
          <w:szCs w:val="24"/>
          <w:lang w:val="kk-KZ"/>
        </w:rPr>
        <w:t xml:space="preserve"> қалалық «Акцент» телеарнасы арқылы жеткізіп отырды . Сонымен қатар инстограм парақшасы арқылы да ата-аналарға ұсынымдар мен жарнамаларды жіберіліп отырылды.</w:t>
      </w:r>
    </w:p>
    <w:p w:rsidR="00D532B1" w:rsidRPr="001D1B01" w:rsidRDefault="00D532B1" w:rsidP="00D532B1">
      <w:pPr>
        <w:tabs>
          <w:tab w:val="center" w:pos="4677"/>
          <w:tab w:val="right" w:pos="9355"/>
        </w:tabs>
        <w:autoSpaceDE w:val="0"/>
        <w:autoSpaceDN w:val="0"/>
        <w:adjustRightInd w:val="0"/>
        <w:spacing w:after="40"/>
        <w:jc w:val="both"/>
        <w:rPr>
          <w:rFonts w:ascii="Times New Roman" w:hAnsi="Times New Roman"/>
          <w:sz w:val="24"/>
          <w:szCs w:val="24"/>
          <w:lang w:val="kk-KZ"/>
        </w:rPr>
      </w:pPr>
      <w:r w:rsidRPr="001D1B01">
        <w:rPr>
          <w:rFonts w:ascii="Times New Roman" w:hAnsi="Times New Roman"/>
          <w:sz w:val="24"/>
          <w:szCs w:val="24"/>
          <w:lang w:val="kk-KZ"/>
        </w:rPr>
        <w:t xml:space="preserve">        Бастауыш сынып оқушыларының зорлық-зомбылық, қатыгездік  мәселелерін шешу барысында сынып алаңдарында әлеуметтік педагогпен және педагог-психологпен талқылау жұмыстары жзүргізілді. Оқушылар мағлұмат алды.</w:t>
      </w:r>
    </w:p>
    <w:p w:rsidR="00D532B1" w:rsidRPr="001D1B01" w:rsidRDefault="00D532B1" w:rsidP="00D532B1">
      <w:pPr>
        <w:autoSpaceDE w:val="0"/>
        <w:autoSpaceDN w:val="0"/>
        <w:adjustRightInd w:val="0"/>
        <w:spacing w:line="259" w:lineRule="atLeast"/>
        <w:jc w:val="both"/>
        <w:rPr>
          <w:rFonts w:ascii="Times New Roman" w:hAnsi="Times New Roman"/>
          <w:color w:val="000000"/>
          <w:sz w:val="24"/>
          <w:szCs w:val="24"/>
          <w:highlight w:val="white"/>
          <w:lang w:val="kk-KZ"/>
        </w:rPr>
      </w:pPr>
      <w:r w:rsidRPr="001D1B01">
        <w:rPr>
          <w:rFonts w:ascii="Times New Roman" w:hAnsi="Times New Roman"/>
          <w:sz w:val="24"/>
          <w:szCs w:val="24"/>
          <w:lang w:val="kk-KZ"/>
        </w:rPr>
        <w:t xml:space="preserve">            О.Кондаш «Дабыл шкаласы» әдістемесі бойынша 8-11 сынып оқушыларынан , ал 5-7 сынып оқушыларынан  </w:t>
      </w:r>
      <w:r w:rsidRPr="001D1B01">
        <w:rPr>
          <w:rFonts w:ascii="Times New Roman" w:hAnsi="Times New Roman"/>
          <w:color w:val="000000"/>
          <w:sz w:val="24"/>
          <w:szCs w:val="24"/>
          <w:highlight w:val="white"/>
          <w:lang w:val="kk-KZ"/>
        </w:rPr>
        <w:t>Филипстің мектептегі мазасыздықты анықтауға арналған  сауалнамасы алынды. Мектептегі мазасыздану деңгейін диагностикалық зерттеу нәтижелері бойынша 5-11 сыныптағы мазасыздықтың жалпы деңгейі төмен,  орташа мәндер шегінде және жас нормаларына сәйкес келеді.</w:t>
      </w:r>
      <w:r w:rsidRPr="001D1B01">
        <w:rPr>
          <w:rFonts w:ascii="Times New Roman" w:hAnsi="Times New Roman"/>
          <w:color w:val="000000"/>
          <w:sz w:val="24"/>
          <w:szCs w:val="24"/>
          <w:highlight w:val="white"/>
          <w:u w:val="single"/>
          <w:lang w:val="kk-KZ"/>
        </w:rPr>
        <w:t xml:space="preserve">  </w:t>
      </w:r>
      <w:r w:rsidRPr="001D1B01">
        <w:rPr>
          <w:rFonts w:ascii="Times New Roman" w:hAnsi="Times New Roman"/>
          <w:color w:val="000000"/>
          <w:sz w:val="24"/>
          <w:szCs w:val="24"/>
          <w:highlight w:val="white"/>
          <w:lang w:val="kk-KZ"/>
        </w:rPr>
        <w:t xml:space="preserve">Жеке алаңдаушылықтың орташа деңгейіндегі  оқушылар өздерін жайлы сезінеді, эмоционалдық тепе-теңдікті, жұмыс қабілетілігін, өзін қалай ұстау керектігін біледі, жауапкершіліктің көлемін білетін жағдайларда сақтайды. </w:t>
      </w:r>
    </w:p>
    <w:p w:rsidR="00D532B1" w:rsidRPr="001D1B01" w:rsidRDefault="00D532B1" w:rsidP="00D532B1">
      <w:pPr>
        <w:autoSpaceDE w:val="0"/>
        <w:autoSpaceDN w:val="0"/>
        <w:adjustRightInd w:val="0"/>
        <w:spacing w:line="259" w:lineRule="atLeast"/>
        <w:jc w:val="both"/>
        <w:rPr>
          <w:rFonts w:ascii="Times New Roman" w:hAnsi="Times New Roman"/>
          <w:color w:val="000000"/>
          <w:sz w:val="24"/>
          <w:szCs w:val="24"/>
          <w:lang w:val="kk-KZ"/>
        </w:rPr>
      </w:pPr>
      <w:r w:rsidRPr="001D1B01">
        <w:rPr>
          <w:rFonts w:ascii="Times New Roman" w:hAnsi="Times New Roman"/>
          <w:b/>
          <w:color w:val="000000"/>
          <w:sz w:val="24"/>
          <w:szCs w:val="24"/>
          <w:lang w:val="kk-KZ"/>
        </w:rPr>
        <w:t xml:space="preserve">Мектептегі мазасыздану </w:t>
      </w:r>
      <w:r w:rsidRPr="001D1B01">
        <w:rPr>
          <w:rFonts w:ascii="Times New Roman" w:hAnsi="Times New Roman"/>
          <w:color w:val="000000"/>
          <w:sz w:val="24"/>
          <w:szCs w:val="24"/>
          <w:lang w:val="kk-KZ"/>
        </w:rPr>
        <w:t>– бітіру сабақтарында байқалуы мүмкін және алдағы ҰБТ және ОЖСБ тапсыруымен байланысты, сонымен қатар БЖБ және ТЖБ басталуына байланысты бірнеше оқушы мектепішілік олимпиадаға қатысу алдында мазасызданады.</w:t>
      </w:r>
    </w:p>
    <w:p w:rsidR="00D532B1" w:rsidRPr="001D1B01" w:rsidRDefault="00D532B1" w:rsidP="00D532B1">
      <w:pPr>
        <w:autoSpaceDE w:val="0"/>
        <w:autoSpaceDN w:val="0"/>
        <w:adjustRightInd w:val="0"/>
        <w:spacing w:line="259" w:lineRule="atLeast"/>
        <w:jc w:val="both"/>
        <w:rPr>
          <w:rFonts w:ascii="Times New Roman" w:hAnsi="Times New Roman"/>
          <w:color w:val="000000"/>
          <w:sz w:val="24"/>
          <w:szCs w:val="24"/>
          <w:lang w:val="kk-KZ"/>
        </w:rPr>
      </w:pPr>
      <w:r w:rsidRPr="001D1B01">
        <w:rPr>
          <w:rFonts w:ascii="Times New Roman" w:hAnsi="Times New Roman"/>
          <w:b/>
          <w:color w:val="000000"/>
          <w:sz w:val="24"/>
          <w:szCs w:val="24"/>
          <w:lang w:val="kk-KZ"/>
        </w:rPr>
        <w:t>Өзін-өзі бағалау үрейі</w:t>
      </w:r>
      <w:r w:rsidRPr="001D1B01">
        <w:rPr>
          <w:rFonts w:ascii="Times New Roman" w:hAnsi="Times New Roman"/>
          <w:color w:val="000000"/>
          <w:sz w:val="24"/>
          <w:szCs w:val="24"/>
          <w:lang w:val="kk-KZ"/>
        </w:rPr>
        <w:t xml:space="preserve"> – өзіне және өзінің күшті жақтарына сенімсіздікпен, жауапты міндеттерден қорқумен, оқу-тәрбие процесінде де, сабақтан тыс уақытта да өз қабілеттерінің көрінуінен қорқумен байланысты.</w:t>
      </w:r>
    </w:p>
    <w:p w:rsidR="00D532B1" w:rsidRPr="001D1B01" w:rsidRDefault="00D532B1" w:rsidP="00D532B1">
      <w:pPr>
        <w:autoSpaceDE w:val="0"/>
        <w:autoSpaceDN w:val="0"/>
        <w:adjustRightInd w:val="0"/>
        <w:spacing w:line="259" w:lineRule="atLeast"/>
        <w:jc w:val="both"/>
        <w:rPr>
          <w:rFonts w:ascii="Times New Roman" w:hAnsi="Times New Roman"/>
          <w:color w:val="000000"/>
          <w:sz w:val="24"/>
          <w:szCs w:val="24"/>
          <w:highlight w:val="white"/>
          <w:lang w:val="kk-KZ"/>
        </w:rPr>
      </w:pPr>
      <w:r w:rsidRPr="001D1B01">
        <w:rPr>
          <w:rFonts w:ascii="Times New Roman" w:hAnsi="Times New Roman"/>
          <w:b/>
          <w:color w:val="000000"/>
          <w:sz w:val="24"/>
          <w:szCs w:val="24"/>
          <w:lang w:val="kk-KZ"/>
        </w:rPr>
        <w:t>Тұлға аралық мазасыздық</w:t>
      </w:r>
      <w:r w:rsidRPr="001D1B01">
        <w:rPr>
          <w:rFonts w:ascii="Times New Roman" w:hAnsi="Times New Roman"/>
          <w:color w:val="000000"/>
          <w:sz w:val="24"/>
          <w:szCs w:val="24"/>
          <w:lang w:val="kk-KZ"/>
        </w:rPr>
        <w:t xml:space="preserve"> – жаңа оқушылар ұжымы құрылған сыныптарда, сонымен қатар қатардан ауыстырылған оқушыларда және басқа мектептен жаңадан келгендер сыныпта бейімделіп, сыныпқа, сынып жетекшісіне және жаңа , олар үшін мұғалімдердің талабы.</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6-8 сынып оқушыларынан «</w:t>
      </w:r>
      <w:r w:rsidRPr="001D1B01">
        <w:rPr>
          <w:rFonts w:ascii="Times New Roman" w:hAnsi="Times New Roman"/>
          <w:bCs/>
          <w:sz w:val="24"/>
          <w:szCs w:val="24"/>
          <w:lang w:val="kk-KZ"/>
        </w:rPr>
        <w:t>Сен мұғалімдерді қалай қабылдайсың?» атты сауалнама алынды.</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bCs/>
          <w:sz w:val="24"/>
          <w:szCs w:val="24"/>
          <w:lang w:val="kk-KZ"/>
        </w:rPr>
        <w:t>Мақсаты</w:t>
      </w:r>
      <w:r w:rsidRPr="001D1B01">
        <w:rPr>
          <w:rFonts w:ascii="Times New Roman" w:hAnsi="Times New Roman"/>
          <w:sz w:val="24"/>
          <w:szCs w:val="24"/>
          <w:lang w:val="kk-KZ"/>
        </w:rPr>
        <w:t>: оқушылардың мұғалімге деген қарым-қатынасын анықтау.</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Қатынасқан оқушылар саны: 75</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1. Сыйлаймын- 100 %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2. Ақылын тыңдаймын-  75 %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3. Үлкен адамдарға құрмет көрсету керек- 85 %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4. Мұғалім маған білім береді-  100 %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Нәтижесінде: оқушылардың мұғалімге деген  қарым-қатынасының жақсы екендігі мен өзара түсінушіліктері байқалады.</w:t>
      </w:r>
    </w:p>
    <w:p w:rsidR="00D532B1" w:rsidRPr="001D1B01" w:rsidRDefault="00D532B1" w:rsidP="00D532B1">
      <w:pPr>
        <w:pStyle w:val="a7"/>
        <w:ind w:left="-142" w:firstLine="142"/>
        <w:jc w:val="both"/>
        <w:rPr>
          <w:rFonts w:ascii="Times New Roman" w:hAnsi="Times New Roman"/>
          <w:sz w:val="24"/>
          <w:szCs w:val="24"/>
          <w:lang w:val="kk-KZ"/>
        </w:rPr>
      </w:pPr>
      <w:r w:rsidRPr="001D1B01">
        <w:rPr>
          <w:rFonts w:ascii="Times New Roman" w:hAnsi="Times New Roman"/>
          <w:sz w:val="24"/>
          <w:szCs w:val="24"/>
          <w:lang w:val="kk-KZ"/>
        </w:rPr>
        <w:lastRenderedPageBreak/>
        <w:t>8 сыныптар арасында  өткен «Қарым-қатынас қажеттілігі»  атты тесттің  қорытындысы туралы мәлімет.</w:t>
      </w:r>
    </w:p>
    <w:p w:rsidR="00D532B1" w:rsidRPr="001D1B01" w:rsidRDefault="00D532B1" w:rsidP="00D532B1">
      <w:pPr>
        <w:pStyle w:val="a7"/>
        <w:ind w:left="-142" w:firstLine="142"/>
        <w:jc w:val="both"/>
        <w:rPr>
          <w:rFonts w:ascii="Times New Roman" w:hAnsi="Times New Roman"/>
          <w:sz w:val="24"/>
          <w:szCs w:val="24"/>
          <w:lang w:val="kk-KZ"/>
        </w:rPr>
      </w:pPr>
      <w:r w:rsidRPr="001D1B01">
        <w:rPr>
          <w:rFonts w:ascii="Times New Roman" w:hAnsi="Times New Roman"/>
          <w:sz w:val="24"/>
          <w:szCs w:val="24"/>
          <w:lang w:val="kk-KZ"/>
        </w:rPr>
        <w:t>Мақсаты: оқушылардың бір-бірімен қарым-қатынасын және өзара түсінушілігін анықтау.</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Қатынасқандар саны :        8 «Б» сынып бойынша – 14 оқушы</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8 «А» сыныбы бойынша- 14 оқушы</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Тестің нәтижесінде оқушылардың бір-бірімен қарым-қатынасы жалпы жақсы деңгейде, бірақ  өзара түсінушіліктері әлі де болса төменгі деңгейді көрсеттін оқушылар бар екені анықталды.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b/>
          <w:sz w:val="24"/>
          <w:szCs w:val="24"/>
          <w:lang w:val="kk-KZ"/>
        </w:rPr>
        <w:t>Ұсыныс:</w:t>
      </w:r>
      <w:r w:rsidRPr="001D1B01">
        <w:rPr>
          <w:rFonts w:ascii="Times New Roman" w:hAnsi="Times New Roman"/>
          <w:sz w:val="24"/>
          <w:szCs w:val="24"/>
          <w:lang w:val="kk-KZ"/>
        </w:rPr>
        <w:t xml:space="preserve"> Қиындық туындаған  оқушыларға көбірек көңіл бөлу керек. Ата-аналар тарапынан үнемі қадағалау және қарым-қатынаста болу керек.</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Сонымен қатар 4- тоқсанда 5-11 сынып оқушыларымен</w:t>
      </w:r>
      <w:r w:rsidRPr="001D1B01">
        <w:rPr>
          <w:rFonts w:ascii="Times New Roman" w:hAnsi="Times New Roman"/>
          <w:b/>
          <w:sz w:val="24"/>
          <w:szCs w:val="24"/>
          <w:lang w:val="kk-KZ"/>
        </w:rPr>
        <w:t xml:space="preserve">  </w:t>
      </w:r>
      <w:r w:rsidRPr="001D1B01">
        <w:rPr>
          <w:rFonts w:ascii="Times New Roman" w:hAnsi="Times New Roman"/>
          <w:b/>
          <w:bCs/>
          <w:sz w:val="24"/>
          <w:szCs w:val="24"/>
          <w:lang w:val="kk-KZ"/>
        </w:rPr>
        <w:t xml:space="preserve">«Тұлғаның  психикалық  жай-күйін  өзіндік  бағалауы» </w:t>
      </w:r>
      <w:r w:rsidRPr="001D1B01">
        <w:rPr>
          <w:rFonts w:ascii="Times New Roman" w:hAnsi="Times New Roman"/>
          <w:b/>
          <w:sz w:val="24"/>
          <w:szCs w:val="24"/>
          <w:lang w:val="kk-KZ"/>
        </w:rPr>
        <w:t xml:space="preserve"> </w:t>
      </w:r>
      <w:r w:rsidRPr="001D1B01">
        <w:rPr>
          <w:rFonts w:ascii="Times New Roman" w:hAnsi="Times New Roman"/>
          <w:sz w:val="24"/>
          <w:szCs w:val="24"/>
          <w:lang w:val="kk-KZ"/>
        </w:rPr>
        <w:t>және З</w:t>
      </w:r>
      <w:r w:rsidRPr="001D1B01">
        <w:rPr>
          <w:rFonts w:ascii="Times New Roman" w:hAnsi="Times New Roman"/>
          <w:b/>
          <w:sz w:val="24"/>
          <w:szCs w:val="24"/>
          <w:lang w:val="kk-KZ"/>
        </w:rPr>
        <w:t xml:space="preserve">орлық-зомбылықтың алдын алу </w:t>
      </w:r>
      <w:r w:rsidRPr="001D1B01">
        <w:rPr>
          <w:rFonts w:ascii="Times New Roman" w:hAnsi="Times New Roman"/>
          <w:sz w:val="24"/>
          <w:szCs w:val="24"/>
          <w:lang w:val="kk-KZ"/>
        </w:rPr>
        <w:t xml:space="preserve">мақсатында сауалнамалар жүргізілді. Нәтижесінде қиындық тудыратын  оқушы анықталмады. </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b/>
          <w:sz w:val="24"/>
          <w:szCs w:val="24"/>
          <w:lang w:val="kk-KZ"/>
        </w:rPr>
        <w:t>Ұсыныс:</w:t>
      </w:r>
      <w:r w:rsidRPr="001D1B01">
        <w:rPr>
          <w:rFonts w:ascii="Times New Roman" w:hAnsi="Times New Roman"/>
          <w:sz w:val="24"/>
          <w:szCs w:val="24"/>
          <w:lang w:val="kk-KZ"/>
        </w:rPr>
        <w:t xml:space="preserve"> қиындық тудырған оқушылармен жеке жұмыстар жүргізу, көбірек көңіл бөлу керектігін сынып жетекшісі мен ата-анасына ескертірілді.  Жазғы мектеп алаңына қатысуын сынып жетекшісі қадағалауы керек.</w:t>
      </w:r>
      <w:r w:rsidRPr="001D1B01">
        <w:rPr>
          <w:rFonts w:ascii="Times New Roman" w:hAnsi="Times New Roman"/>
          <w:sz w:val="24"/>
          <w:szCs w:val="24"/>
          <w:lang w:val="kk-KZ"/>
        </w:rPr>
        <w:t xml:space="preserve">                                                             </w:t>
      </w:r>
    </w:p>
    <w:p w:rsidR="00D532B1" w:rsidRPr="001D1B01" w:rsidRDefault="00D532B1" w:rsidP="00D532B1">
      <w:pPr>
        <w:pStyle w:val="a7"/>
        <w:jc w:val="both"/>
        <w:rPr>
          <w:rFonts w:ascii="Times New Roman" w:hAnsi="Times New Roman"/>
          <w:b/>
          <w:sz w:val="24"/>
          <w:szCs w:val="24"/>
          <w:lang w:val="kk-KZ"/>
        </w:rPr>
      </w:pPr>
      <w:r w:rsidRPr="001D1B01">
        <w:rPr>
          <w:rFonts w:ascii="Times New Roman" w:hAnsi="Times New Roman"/>
          <w:sz w:val="24"/>
          <w:szCs w:val="24"/>
          <w:lang w:val="kk-KZ"/>
        </w:rPr>
        <w:t xml:space="preserve">     </w:t>
      </w:r>
      <w:r w:rsidRPr="001D1B01">
        <w:rPr>
          <w:rFonts w:ascii="Times New Roman" w:hAnsi="Times New Roman"/>
          <w:b/>
          <w:sz w:val="24"/>
          <w:szCs w:val="24"/>
          <w:lang w:val="kk-KZ"/>
        </w:rPr>
        <w:t>Психологиялық ағартушылық.</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Психологиялық ағартушылық жұмысы балалардың жас ерекшеліктеріне және диагностика нәтижесі бойынша тақырыптары таңдалып отырылады.</w:t>
      </w:r>
    </w:p>
    <w:tbl>
      <w:tblPr>
        <w:tblW w:w="141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567"/>
        <w:gridCol w:w="5778"/>
        <w:gridCol w:w="5387"/>
        <w:gridCol w:w="2410"/>
      </w:tblGrid>
      <w:tr w:rsidR="00D532B1" w:rsidRPr="001D1B01" w:rsidTr="001E65B3">
        <w:tc>
          <w:tcPr>
            <w:tcW w:w="567"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w:t>
            </w:r>
          </w:p>
        </w:tc>
        <w:tc>
          <w:tcPr>
            <w:tcW w:w="5778"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Өткізілген іс-шаралар тақырыптары</w:t>
            </w:r>
          </w:p>
        </w:tc>
        <w:tc>
          <w:tcPr>
            <w:tcW w:w="5387"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мақсаты</w:t>
            </w:r>
          </w:p>
        </w:tc>
        <w:tc>
          <w:tcPr>
            <w:tcW w:w="2410"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Сынып/қатысушылар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sz w:val="24"/>
                <w:szCs w:val="24"/>
                <w:lang w:val="kk-KZ"/>
              </w:rPr>
            </w:pPr>
            <w:r w:rsidRPr="001D1B01">
              <w:rPr>
                <w:rFonts w:ascii="Times New Roman" w:hAnsi="Times New Roman"/>
                <w:sz w:val="24"/>
                <w:szCs w:val="24"/>
                <w:lang w:val="kk-KZ"/>
              </w:rPr>
              <w:t>Баланың бірінші сыныпқа баруы. (баяндама)</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Оқушыны мектепке бейімделуі..</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1сынып ата-ана</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2</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en-US"/>
              </w:rPr>
            </w:pPr>
            <w:r w:rsidRPr="001D1B01">
              <w:rPr>
                <w:rFonts w:ascii="Times New Roman" w:hAnsi="Times New Roman"/>
                <w:color w:val="000000"/>
                <w:sz w:val="24"/>
                <w:szCs w:val="24"/>
                <w:lang w:val="kk-KZ"/>
              </w:rPr>
              <w:t>«</w:t>
            </w:r>
            <w:r w:rsidRPr="001D1B01">
              <w:rPr>
                <w:rFonts w:ascii="Times New Roman" w:hAnsi="Times New Roman"/>
                <w:bCs/>
                <w:sz w:val="24"/>
                <w:szCs w:val="24"/>
                <w:lang w:val="kk-KZ"/>
              </w:rPr>
              <w:t>Бірінші сынып оқушыларын бейімдеу»</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Ата-аналарға баланы бірінші сыныпқа бейімделуі кезінде кездесетін қиыншылықтардың алдын алу.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1сынып ата-ана</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3</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bCs/>
                <w:sz w:val="24"/>
                <w:szCs w:val="24"/>
                <w:lang w:val="kk-KZ"/>
              </w:rPr>
              <w:t xml:space="preserve"> 5- сынып оқушыларының ортаңғы буынға бейімделу ерекшеліктері</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Ата-ананың балаға деген сүйіспеншілігін арттыру, балаға деген қамқорлығын, түсіне білуін психологиялық тренинг арқылы дамыта отыру.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5сынып ата-аналары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4</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Бесінші сыныпта кездесетін қиыншылықтар.</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 ортаңғы буынға бейімдеу.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5сынып ата-аналары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5</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Ата-ананың бала тәрбиесіндегі рөлі.</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Ата-ананың мақсаттары мен міндетерімен таныстыру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бастауыш сынып ата-аналары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6</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bCs/>
                <w:sz w:val="24"/>
                <w:szCs w:val="24"/>
                <w:lang w:val="kk-KZ"/>
              </w:rPr>
              <w:t>«Балалар мен жасөспірімдердің психикалық денсаулығы» ата-анамен кездесу</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Ата-ананың балаға деген қамқорлығын және сүйіспеншілігін арттыру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en-US"/>
              </w:rPr>
            </w:pPr>
            <w:r w:rsidRPr="001D1B01">
              <w:rPr>
                <w:rFonts w:ascii="Times New Roman" w:hAnsi="Times New Roman"/>
                <w:sz w:val="24"/>
                <w:szCs w:val="24"/>
                <w:lang w:val="kk-KZ"/>
              </w:rPr>
              <w:t xml:space="preserve"> ата-аналар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7</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ҰБТ – ке қалайша дайындалу керек</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ҰБТ- ке психологиялық қолдау көрсету.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11-сынып оқушылары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8</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Мамандықтың бәрі жақсы, таңдай біл</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(дөңгелек үстел)</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мамандық таңдауына психологиялық қолдау көрсету.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9 -11 сынып оқушылары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
                <w:bCs/>
                <w:sz w:val="24"/>
                <w:szCs w:val="24"/>
                <w:lang w:val="kk-KZ"/>
              </w:rPr>
              <w:t>9</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bCs/>
                <w:sz w:val="24"/>
                <w:szCs w:val="24"/>
                <w:lang w:val="kk-KZ"/>
              </w:rPr>
              <w:t>«Балалардың ғаламтор желісіндегі қауіпсіз мінез-құлқы»</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Ата-аналарға балалардың ғаламтор желісіндегі мінез-құлықтарының алдын алу.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en-US"/>
              </w:rPr>
            </w:pPr>
            <w:r w:rsidRPr="001D1B01">
              <w:rPr>
                <w:rFonts w:ascii="Times New Roman" w:hAnsi="Times New Roman"/>
                <w:sz w:val="24"/>
                <w:szCs w:val="24"/>
                <w:lang w:val="kk-KZ"/>
              </w:rPr>
              <w:t xml:space="preserve"> ата-аналар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10</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6"/>
              <w:shd w:val="clear" w:color="auto" w:fill="FFFFFF"/>
              <w:jc w:val="both"/>
              <w:rPr>
                <w:rFonts w:ascii="Times New Roman" w:hAnsi="Times New Roman"/>
                <w:sz w:val="24"/>
                <w:szCs w:val="24"/>
                <w:lang w:val="kk-KZ"/>
              </w:rPr>
            </w:pPr>
            <w:r w:rsidRPr="001D1B01">
              <w:rPr>
                <w:rStyle w:val="a5"/>
                <w:b w:val="0"/>
                <w:sz w:val="24"/>
                <w:szCs w:val="24"/>
                <w:lang w:val="kk-KZ"/>
              </w:rPr>
              <w:t xml:space="preserve"> </w:t>
            </w:r>
            <w:r w:rsidRPr="001D1B01">
              <w:rPr>
                <w:rFonts w:ascii="Times New Roman" w:hAnsi="Times New Roman"/>
                <w:sz w:val="24"/>
                <w:szCs w:val="24"/>
                <w:lang w:val="kk-KZ"/>
              </w:rPr>
              <w:t xml:space="preserve">  </w:t>
            </w:r>
            <w:r w:rsidRPr="001D1B01">
              <w:rPr>
                <w:rFonts w:ascii="Times New Roman" w:hAnsi="Times New Roman"/>
                <w:bCs/>
                <w:sz w:val="24"/>
                <w:szCs w:val="24"/>
                <w:lang w:val="kk-KZ"/>
              </w:rPr>
              <w:t>«Жасөспірімдердің суицидтік мінез-құлқы »</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бір-бірімен қарым-қатынасты және өзіне деген сенімділігін арттыру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1-4сынып оқушылары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11</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«Мінез – құлықты түзетуге бағытталған тренингтік жаттығулар</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«Ой, сезім, мінез-құлық»</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Баламен ата-ана арасындағы қарым қатынасты нығайту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7-8  сынып оқушылары</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9-10 сынып</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12</w:t>
            </w:r>
          </w:p>
        </w:tc>
        <w:tc>
          <w:tcPr>
            <w:tcW w:w="577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Style w:val="apple-converted-space"/>
                <w:rFonts w:ascii="Times New Roman" w:hAnsi="Times New Roman"/>
                <w:sz w:val="24"/>
                <w:szCs w:val="24"/>
                <w:lang w:val="kk-KZ"/>
              </w:rPr>
              <w:t xml:space="preserve"> </w:t>
            </w:r>
            <w:r w:rsidRPr="001D1B01">
              <w:rPr>
                <w:rFonts w:ascii="Times New Roman" w:hAnsi="Times New Roman"/>
                <w:sz w:val="24"/>
                <w:szCs w:val="24"/>
                <w:lang w:val="kk-KZ"/>
              </w:rPr>
              <w:t>«Менің психикалық денсаулығым»</w:t>
            </w:r>
          </w:p>
        </w:tc>
        <w:tc>
          <w:tcPr>
            <w:tcW w:w="5387"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мінез-құлқының өзгеруіне байланысты саралау</w:t>
            </w:r>
          </w:p>
        </w:tc>
        <w:tc>
          <w:tcPr>
            <w:tcW w:w="2410"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8-11сынып оқушылары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lastRenderedPageBreak/>
              <w:t>13</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color w:val="000000"/>
                <w:sz w:val="24"/>
                <w:szCs w:val="24"/>
                <w:lang w:val="kk-KZ"/>
              </w:rPr>
              <w:t>«Менің денсаулығым – менің болашағым»</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өмірге деген құлшынысын арттыру.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5-11» сынып оқушылары</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14</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«Иманды ұл, инабатты қыз -өмір көркі» дөңгелек үстел</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бойында кездесетін адами құндылықтар туралы түсініктерін дамыту.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5-10сынып оқушылары</w:t>
            </w:r>
          </w:p>
          <w:p w:rsidR="00D532B1" w:rsidRPr="001D1B01" w:rsidRDefault="00D532B1" w:rsidP="001E65B3">
            <w:pPr>
              <w:pStyle w:val="a7"/>
              <w:jc w:val="both"/>
              <w:rPr>
                <w:rFonts w:ascii="Times New Roman" w:hAnsi="Times New Roman"/>
                <w:sz w:val="24"/>
                <w:szCs w:val="24"/>
                <w:lang w:val="kk-KZ"/>
              </w:rPr>
            </w:pP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15.</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Мұғалімнің оқушымен қарым-қатынас құндылықтары</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 мен мұғалімнің қарым-қатынастарын нығайту.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Мұғалімдер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16</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Суицидтік мінез-құлық белгілері</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Суицидтік мінез-құлықтың алдын алу </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Мүғалімдер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en-US"/>
              </w:rPr>
            </w:pPr>
            <w:r w:rsidRPr="001D1B01">
              <w:rPr>
                <w:rFonts w:ascii="Times New Roman" w:hAnsi="Times New Roman"/>
                <w:b/>
                <w:bCs/>
                <w:sz w:val="24"/>
                <w:szCs w:val="24"/>
                <w:lang w:val="en-US"/>
              </w:rPr>
              <w:t>17</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«Қоғамдық қуат» жобасында: күшейту қоғамның жастармен жұмыс істеу қабілеті суицид.</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autoSpaceDE w:val="0"/>
              <w:autoSpaceDN w:val="0"/>
              <w:adjustRightInd w:val="0"/>
              <w:jc w:val="both"/>
              <w:rPr>
                <w:rFonts w:ascii="Times New Roman" w:hAnsi="Times New Roman"/>
                <w:noProof/>
                <w:sz w:val="24"/>
                <w:szCs w:val="24"/>
                <w:lang w:val="kk-KZ"/>
              </w:rPr>
            </w:pPr>
            <w:r w:rsidRPr="001D1B01">
              <w:rPr>
                <w:rFonts w:ascii="Times New Roman" w:hAnsi="Times New Roman"/>
                <w:noProof/>
                <w:sz w:val="24"/>
                <w:szCs w:val="24"/>
                <w:lang w:val="kk-KZ"/>
              </w:rPr>
              <w:t xml:space="preserve">Мұғалімдердің бала тәрбисіндегі суицидтің алдын алу мақсатында қолданылатын жаттығулар мен жағдайяттар </w:t>
            </w:r>
            <w:r w:rsidRPr="001D1B01">
              <w:rPr>
                <w:rFonts w:ascii="Times New Roman" w:hAnsi="Times New Roman"/>
                <w:bCs/>
                <w:sz w:val="24"/>
                <w:szCs w:val="24"/>
                <w:lang w:val="kk-KZ"/>
              </w:rPr>
              <w:t xml:space="preserve"> туралы сауаттылықтарын  арттыру. </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proofErr w:type="spellStart"/>
            <w:r w:rsidRPr="001D1B01">
              <w:rPr>
                <w:rFonts w:ascii="Times New Roman" w:hAnsi="Times New Roman"/>
                <w:sz w:val="24"/>
                <w:szCs w:val="24"/>
                <w:lang w:val="en-US"/>
              </w:rPr>
              <w:t>мұға</w:t>
            </w:r>
            <w:proofErr w:type="spellEnd"/>
            <w:r w:rsidRPr="001D1B01">
              <w:rPr>
                <w:rFonts w:ascii="Times New Roman" w:hAnsi="Times New Roman"/>
                <w:sz w:val="24"/>
                <w:szCs w:val="24"/>
                <w:lang w:val="kk-KZ"/>
              </w:rPr>
              <w:t>лімдер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en-US"/>
              </w:rPr>
            </w:pPr>
            <w:r w:rsidRPr="001D1B01">
              <w:rPr>
                <w:rFonts w:ascii="Times New Roman" w:hAnsi="Times New Roman"/>
                <w:b/>
                <w:bCs/>
                <w:sz w:val="24"/>
                <w:szCs w:val="24"/>
                <w:lang w:val="en-US"/>
              </w:rPr>
              <w:t>18</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bCs/>
                <w:sz w:val="24"/>
                <w:szCs w:val="24"/>
                <w:lang w:val="kk-KZ"/>
              </w:rPr>
              <w:t>Ата-аналардың функционалдық сауаттылығын арттыру мақсатында «Отбасындағы тәрбиенің бала өміріне әсері » семинар-тренинг</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Ата-ананың бала тәрбиесіндегі функционалдық сауаттылығын арттыру.  Ата-ана мен баланың арасындағы қарым-қатынстың  ерекшеліктерін психологиялық жаттығулар  арқылы көрсету.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Ата-аналар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19</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normal"/>
              <w:spacing w:after="0" w:line="240" w:lineRule="auto"/>
              <w:jc w:val="both"/>
              <w:rPr>
                <w:rFonts w:ascii="Times New Roman" w:eastAsia="Times New Roman" w:hAnsi="Times New Roman" w:cs="Times New Roman"/>
                <w:bCs/>
                <w:sz w:val="24"/>
                <w:szCs w:val="24"/>
              </w:rPr>
            </w:pPr>
            <w:r w:rsidRPr="001D1B01">
              <w:rPr>
                <w:rFonts w:ascii="Times New Roman" w:eastAsia="Times New Roman" w:hAnsi="Times New Roman" w:cs="Times New Roman"/>
                <w:bCs/>
                <w:sz w:val="24"/>
                <w:szCs w:val="24"/>
              </w:rPr>
              <w:t xml:space="preserve">«Бала тәрбиесіндегі әкенің ролі» </w:t>
            </w:r>
          </w:p>
          <w:p w:rsidR="00D532B1" w:rsidRPr="001D1B01" w:rsidRDefault="00D532B1" w:rsidP="001E65B3">
            <w:pPr>
              <w:pStyle w:val="a7"/>
              <w:jc w:val="both"/>
              <w:rPr>
                <w:rFonts w:ascii="Times New Roman" w:hAnsi="Times New Roman"/>
                <w:bCs/>
                <w:sz w:val="24"/>
                <w:szCs w:val="24"/>
                <w:lang w:val="kk-KZ"/>
              </w:rPr>
            </w:pP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normal"/>
              <w:spacing w:after="0" w:line="240" w:lineRule="auto"/>
              <w:jc w:val="both"/>
              <w:rPr>
                <w:rFonts w:ascii="Times New Roman" w:eastAsia="Times New Roman" w:hAnsi="Times New Roman" w:cs="Times New Roman"/>
                <w:bCs/>
                <w:sz w:val="24"/>
                <w:szCs w:val="24"/>
              </w:rPr>
            </w:pPr>
            <w:r w:rsidRPr="001D1B01">
              <w:rPr>
                <w:rFonts w:ascii="Times New Roman" w:eastAsia="Times New Roman" w:hAnsi="Times New Roman" w:cs="Times New Roman"/>
                <w:bCs/>
                <w:sz w:val="24"/>
                <w:szCs w:val="24"/>
              </w:rPr>
              <w:t>Әкенің бала тәрбиесіндегі функционалдық сауаттылығын арттыру.  Ата-ана мен баланың арасындағы қарым-қатынстың  ерекшеліктерін психологиялық жаттығулар  арқылы көрсету.</w:t>
            </w:r>
          </w:p>
          <w:p w:rsidR="00D532B1" w:rsidRPr="001D1B01" w:rsidRDefault="00D532B1" w:rsidP="001E65B3">
            <w:pPr>
              <w:pStyle w:val="a7"/>
              <w:jc w:val="both"/>
              <w:rPr>
                <w:rFonts w:ascii="Times New Roman" w:hAnsi="Times New Roman"/>
                <w:sz w:val="24"/>
                <w:szCs w:val="24"/>
                <w:lang w:val="kk-KZ"/>
              </w:rPr>
            </w:pP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әкелер</w:t>
            </w:r>
          </w:p>
        </w:tc>
      </w:tr>
      <w:tr w:rsidR="00D532B1" w:rsidRPr="001D1B01" w:rsidTr="001E65B3">
        <w:tc>
          <w:tcPr>
            <w:tcW w:w="56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20</w:t>
            </w:r>
          </w:p>
        </w:tc>
        <w:tc>
          <w:tcPr>
            <w:tcW w:w="577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normal"/>
              <w:spacing w:after="0" w:line="240" w:lineRule="auto"/>
              <w:jc w:val="both"/>
              <w:rPr>
                <w:rFonts w:ascii="Times New Roman" w:eastAsia="Times New Roman" w:hAnsi="Times New Roman" w:cs="Times New Roman"/>
                <w:bCs/>
                <w:sz w:val="24"/>
                <w:szCs w:val="24"/>
              </w:rPr>
            </w:pPr>
            <w:r w:rsidRPr="001D1B01">
              <w:rPr>
                <w:rFonts w:ascii="Times New Roman" w:eastAsia="Times New Roman" w:hAnsi="Times New Roman" w:cs="Times New Roman"/>
                <w:bCs/>
                <w:sz w:val="24"/>
                <w:szCs w:val="24"/>
              </w:rPr>
              <w:t>Ата-аналарға арналған көңіл-күй жаттығулары</w:t>
            </w:r>
          </w:p>
        </w:tc>
        <w:tc>
          <w:tcPr>
            <w:tcW w:w="538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normal"/>
              <w:spacing w:after="0" w:line="240" w:lineRule="auto"/>
              <w:jc w:val="both"/>
              <w:rPr>
                <w:rFonts w:ascii="Times New Roman" w:eastAsia="Times New Roman" w:hAnsi="Times New Roman" w:cs="Times New Roman"/>
                <w:bCs/>
                <w:sz w:val="24"/>
                <w:szCs w:val="24"/>
              </w:rPr>
            </w:pPr>
            <w:r w:rsidRPr="001D1B01">
              <w:rPr>
                <w:rFonts w:ascii="Times New Roman" w:eastAsia="Times New Roman" w:hAnsi="Times New Roman" w:cs="Times New Roman"/>
                <w:bCs/>
                <w:sz w:val="24"/>
                <w:szCs w:val="24"/>
              </w:rPr>
              <w:t>Ата-аналар мен балалардың қарым-қатынасын, өзара түсіністікті қалыптастыру</w:t>
            </w:r>
          </w:p>
        </w:tc>
        <w:tc>
          <w:tcPr>
            <w:tcW w:w="2410"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Ата-аналар</w:t>
            </w:r>
          </w:p>
        </w:tc>
      </w:tr>
    </w:tbl>
    <w:p w:rsidR="00D532B1" w:rsidRPr="001D1B01" w:rsidRDefault="00D532B1" w:rsidP="00D532B1">
      <w:pPr>
        <w:pStyle w:val="a7"/>
        <w:jc w:val="both"/>
        <w:rPr>
          <w:rFonts w:ascii="Times New Roman" w:hAnsi="Times New Roman"/>
          <w:b/>
          <w:sz w:val="24"/>
          <w:szCs w:val="24"/>
          <w:lang w:val="kk-KZ"/>
        </w:rPr>
      </w:pP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Мектепте психологиялық алдын-алу жұмысы өте қажет, себебі ол балаға өзін-өзі тануға, өзін-өзі бағалауға көмектеседі. Психологиялық тренинг сабақтардан кейін және басқада қосымша жұмыстардан өткен оқушылар былай деп жауап береді:</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Мен өзімнің ішкі әлемімді білдім.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Ойлау және қабылдауды қалай түсіну керектігін білдім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Өз сыныптастарыма басқа көзқараспен қарадым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Есеңгіреу жағдайында не істейтінін білдім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Ата-анаммен тіл табыстым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Сенімділікті қалайша қалыптастыру керектігін білдім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Қобалжу сезімінен қалайша айырылу керектігін білдім</w:t>
      </w:r>
    </w:p>
    <w:p w:rsidR="00D532B1" w:rsidRPr="001D1B01" w:rsidRDefault="00D532B1" w:rsidP="00D532B1">
      <w:pPr>
        <w:numPr>
          <w:ilvl w:val="0"/>
          <w:numId w:val="1"/>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Өз мақсатыма қалайша жетуге болатынын білдім</w:t>
      </w:r>
    </w:p>
    <w:p w:rsidR="00D532B1" w:rsidRPr="001D1B01" w:rsidRDefault="00D532B1" w:rsidP="00D532B1">
      <w:pPr>
        <w:ind w:left="-142" w:firstLine="142"/>
        <w:jc w:val="both"/>
        <w:rPr>
          <w:rFonts w:ascii="Times New Roman" w:hAnsi="Times New Roman"/>
          <w:sz w:val="24"/>
          <w:szCs w:val="24"/>
          <w:lang w:val="kk-KZ"/>
        </w:rPr>
      </w:pP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Мотивациялық қалыптастыру жұмысы одан әрі жүргізіледі, себебі психологиялық және эмоциялық жағынан жайлы сезінуі осыған байланысты, көбіне бұл мұғаліммен тәуелді. Берілген сауалнамадан оқушылар сынып жетекшілеріне мынадай жауаптар береді: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 қатаң мінезді болмаса</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  шын көңілімен сөйлесуге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 мені тыңдай білсе</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  сөйлесіп, сыпайы болуға</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                        - мұғалім сені тыңдамағанда ренжисің</w:t>
      </w:r>
    </w:p>
    <w:p w:rsidR="00D532B1" w:rsidRPr="001D1B01" w:rsidRDefault="00D532B1" w:rsidP="00D532B1">
      <w:pPr>
        <w:spacing w:line="270" w:lineRule="atLeast"/>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Мектеп ата-аналарына анкета және тесттер беріліп, ата-аналар жиналысында өз ойларын ортаға салып, кеңестер алады. Мектептегі дәстүр бойынша отбасын насихаттауға байланысты ата-аналарға ашық есік күні бағдарламасы өтеді. Бастауыш және ортаңғы буын сыныптары арасында «Әке, шешем және мен» атты ойын өткізіледі. Сонымен қатар ата-аналарға  балаларының көңіл –күйіне көбірек көңіл бөлу ерекше айтылады.  </w:t>
      </w:r>
    </w:p>
    <w:p w:rsidR="00D532B1" w:rsidRPr="001D1B01" w:rsidRDefault="00D532B1" w:rsidP="00D532B1">
      <w:pPr>
        <w:spacing w:line="270" w:lineRule="atLeast"/>
        <w:jc w:val="both"/>
        <w:rPr>
          <w:rFonts w:ascii="Times New Roman" w:hAnsi="Times New Roman"/>
          <w:sz w:val="24"/>
          <w:szCs w:val="24"/>
          <w:lang w:val="kk-KZ"/>
        </w:rPr>
      </w:pPr>
      <w:r w:rsidRPr="001D1B01">
        <w:rPr>
          <w:rFonts w:ascii="Times New Roman" w:hAnsi="Times New Roman"/>
          <w:sz w:val="24"/>
          <w:szCs w:val="24"/>
          <w:lang w:val="kk-KZ"/>
        </w:rPr>
        <w:t xml:space="preserve">         Педконсилиумда «Оқушының мектепке бейімделуі», «Оқушылардың ортаңғы  буынға  бейімделуі»   және «Оқушыларды ҰБТ-те психологиялық қолдау көрсету» мақсатында жүргізілген жұмыстар нәтижелерімен таныстырып, ұсыныстар мен кеңестер беріліп отырылды.</w:t>
      </w:r>
      <w:r w:rsidRPr="001D1B01">
        <w:rPr>
          <w:rFonts w:ascii="Times New Roman" w:hAnsi="Times New Roman"/>
          <w:color w:val="FF0000"/>
          <w:sz w:val="24"/>
          <w:szCs w:val="24"/>
          <w:lang w:val="kk-KZ"/>
        </w:rPr>
        <w:t xml:space="preserve">  </w:t>
      </w:r>
      <w:r w:rsidRPr="001D1B01">
        <w:rPr>
          <w:rFonts w:ascii="Times New Roman" w:hAnsi="Times New Roman"/>
          <w:sz w:val="24"/>
          <w:szCs w:val="24"/>
          <w:lang w:val="kk-KZ"/>
        </w:rPr>
        <w:t xml:space="preserve">Сынып жетекшілер отырысында  «Суицидтің алдын алу», «Қиын оқушылармен жұмыс жасау ерекшеліктері», «Оқушылардың бойына сенімділікті ұялату», «Өмірге деген қызығушылықтарын қалайша арттырамыз» атты тақырыптарда тұсаукесер, бейнефильм, кеңестер берілді. «Мұғалімдер мен оқушылардың арасындағы қарым-қатынас» тренинг, мұғалімдерге арналған психологиялық жаттығулар  өткізіліп отырылады. </w:t>
      </w:r>
      <w:r w:rsidRPr="001D1B01">
        <w:rPr>
          <w:rFonts w:ascii="Times New Roman" w:hAnsi="Times New Roman"/>
          <w:color w:val="FF0000"/>
          <w:sz w:val="24"/>
          <w:szCs w:val="24"/>
          <w:lang w:val="kk-KZ"/>
        </w:rPr>
        <w:t xml:space="preserve"> </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Педкеңесте «Инклюзивті оқытудың негізгі принциптері», «Суицидтік мінез-құлықтың белгілері және алдын алу шаралары »  атты тақырыптарда баяндама жасалды.</w:t>
      </w:r>
    </w:p>
    <w:p w:rsidR="00D532B1" w:rsidRPr="001D1B01" w:rsidRDefault="00D532B1" w:rsidP="00D532B1">
      <w:pPr>
        <w:pStyle w:val="a7"/>
        <w:jc w:val="both"/>
        <w:rPr>
          <w:rFonts w:ascii="Times New Roman" w:hAnsi="Times New Roman"/>
          <w:b/>
          <w:sz w:val="24"/>
          <w:szCs w:val="24"/>
          <w:lang w:val="kk-KZ"/>
        </w:rPr>
      </w:pPr>
      <w:r w:rsidRPr="001D1B01">
        <w:rPr>
          <w:rFonts w:ascii="Times New Roman" w:hAnsi="Times New Roman"/>
          <w:sz w:val="24"/>
          <w:szCs w:val="24"/>
          <w:lang w:val="kk-KZ"/>
        </w:rPr>
        <w:t xml:space="preserve">  </w:t>
      </w:r>
      <w:r w:rsidRPr="001D1B01">
        <w:rPr>
          <w:rFonts w:ascii="Times New Roman" w:hAnsi="Times New Roman"/>
          <w:b/>
          <w:sz w:val="24"/>
          <w:szCs w:val="24"/>
          <w:lang w:val="kk-KZ"/>
        </w:rPr>
        <w:t>Психологиялық профилактика</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Психопрофилактика</w:t>
      </w:r>
      <w:r w:rsidRPr="001D1B01">
        <w:rPr>
          <w:rFonts w:ascii="Times New Roman" w:hAnsi="Times New Roman"/>
          <w:color w:val="FF0000"/>
          <w:sz w:val="24"/>
          <w:szCs w:val="24"/>
          <w:lang w:val="kk-KZ"/>
        </w:rPr>
        <w:t xml:space="preserve"> </w:t>
      </w:r>
      <w:r w:rsidRPr="001D1B01">
        <w:rPr>
          <w:rFonts w:ascii="Times New Roman" w:hAnsi="Times New Roman"/>
          <w:sz w:val="24"/>
          <w:szCs w:val="24"/>
          <w:lang w:val="kk-KZ"/>
        </w:rPr>
        <w:t xml:space="preserve">оқушыларды  бақылау, әңгімелесу ,  жеке жұмыстар жүргізу.  Оқушылармен есте сақтау, зейін, ойлау қабілеттерін дамыту мақсатында жұмыстар жүргізіп, нәтижесінде қиындық тудырған баланы ата-ананың келісмімен ПМПК- дан өткізуге ұсыныс беру.  </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Психологиялық профилактика оқушыларды мектепке бейімделуі  барысында оқу жылының басында «Оқушыларды мектепке енгізу» тақырыбында психологиялық сабақтар өтті.  Бесінші сыныпқа бейімделуіне психологиялық қолдау көрсету барысында «5 сынып дегеніміз не ?» тақырыбында тренинг өтті. Бейімделудің алдын алу мақсатында 1сынып пен 5 сынып бойынша педконсилиум болды. </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Мектеп инспекторы, әлеуметтік педагогпен бірге жағдайы нашар отбасына рейд жасап, ата-аналарымен әңгімелестік. Мінез-құлқы қиын оқушылардың ата-аналарын шақырып, оқушылармен бірге мәжіліс өткіздік.</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Оқу- тәрбие үрдісінде қиындық тудыратын оқушылармен мектеп әкімшілігі, мектеп инспекторы, әлеуметтік педагог және сынып жетекшімен  алдын алу шараларын өткізіп отырдық.</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Жоспар бойынша оқушылармен психологиялық сабақтар мен тренингтер өткізілді.  Әсіресе   7,8  сыныптарда  «Өтпелі кезеңнің қиындықтары»,  9, 10 сыныптарға  мамандық таңдау туралы, ал 11 сыныпқа «Сенімділік» тренингі өтті.</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Психологиялық алдын алу жұмыстары бекітілген жұмыс жоспары бойынша жүргізілді. Оқу жылының басында қобалжудың жоғары деңгейін көрсеткен оқушыларды анықтап алып,  мұғалімдер мен ата-аналарға ескертіледі. Қобалжу деңгейін төмендету мақсатында тренингтер өткізілді. «Вейп денсаулыққа өте қауіпті» 7-10 сынып , </w:t>
      </w:r>
    </w:p>
    <w:p w:rsidR="00D532B1" w:rsidRPr="001D1B01" w:rsidRDefault="00D532B1" w:rsidP="00D532B1">
      <w:pPr>
        <w:pStyle w:val="a9"/>
        <w:ind w:left="142"/>
        <w:jc w:val="both"/>
        <w:rPr>
          <w:sz w:val="24"/>
          <w:szCs w:val="24"/>
          <w:lang w:val="kk-KZ"/>
        </w:rPr>
      </w:pPr>
      <w:r w:rsidRPr="001D1B01">
        <w:rPr>
          <w:sz w:val="24"/>
          <w:szCs w:val="24"/>
          <w:lang w:val="kk-KZ"/>
        </w:rPr>
        <w:t>Қарым-қатынас жасай білу үлкен өнер» тренинг (8 сынып), Өзімді не үшін білуім керек?»  тренинг(қиын оқушылармен), «Сенімділік» тренингі.(11 сынып), «</w:t>
      </w:r>
      <w:r w:rsidRPr="001D1B01">
        <w:rPr>
          <w:bCs/>
          <w:iCs/>
          <w:sz w:val="24"/>
          <w:szCs w:val="24"/>
          <w:lang w:val="kk-KZ"/>
        </w:rPr>
        <w:t>Мамандық таңдау өміріңнің бір кірпішін дұрыс қалау»</w:t>
      </w:r>
      <w:r w:rsidRPr="001D1B01">
        <w:rPr>
          <w:sz w:val="24"/>
          <w:szCs w:val="24"/>
          <w:lang w:val="kk-KZ"/>
        </w:rPr>
        <w:t xml:space="preserve"> </w:t>
      </w:r>
    </w:p>
    <w:p w:rsidR="00D532B1" w:rsidRPr="001D1B01" w:rsidRDefault="00D532B1" w:rsidP="00D532B1">
      <w:pPr>
        <w:pStyle w:val="a9"/>
        <w:ind w:left="0"/>
        <w:jc w:val="both"/>
        <w:rPr>
          <w:sz w:val="24"/>
          <w:szCs w:val="24"/>
          <w:lang w:val="kk-KZ"/>
        </w:rPr>
      </w:pPr>
      <w:r w:rsidRPr="001D1B01">
        <w:rPr>
          <w:sz w:val="24"/>
          <w:szCs w:val="24"/>
          <w:lang w:val="kk-KZ"/>
        </w:rPr>
        <w:t xml:space="preserve"> (9 сынып), «Адамгершілік – асыл қасиет» 5-6 сынып,  «Жан жылулығы» ертегі (1-4 сынып),  «Жақсылық –жан жадыратады» тренинг (5 сынып) . 9 сынып- ««</w:t>
      </w:r>
      <w:r w:rsidRPr="001D1B01">
        <w:rPr>
          <w:bCs/>
          <w:sz w:val="24"/>
          <w:szCs w:val="24"/>
          <w:lang w:val="kk-KZ"/>
        </w:rPr>
        <w:t>Стресстен арылу жолдары</w:t>
      </w:r>
      <w:r w:rsidRPr="001D1B01">
        <w:rPr>
          <w:sz w:val="24"/>
          <w:szCs w:val="24"/>
          <w:lang w:val="kk-KZ"/>
        </w:rPr>
        <w:t xml:space="preserve"> »     9-11 сынып., 7 сынып- «Қарым-қатынас жасау – үлкен өнер»,  «Қыз қылығымен көрікті»  атты  сабақтар 5-8 сыныптар арасында өткізілді.</w:t>
      </w:r>
    </w:p>
    <w:p w:rsidR="00D532B1" w:rsidRPr="001D1B01" w:rsidRDefault="00D532B1" w:rsidP="00D532B1">
      <w:pPr>
        <w:pStyle w:val="a7"/>
        <w:jc w:val="both"/>
        <w:rPr>
          <w:rFonts w:ascii="Times New Roman" w:hAnsi="Times New Roman"/>
          <w:sz w:val="24"/>
          <w:szCs w:val="24"/>
          <w:lang w:val="kk-KZ"/>
        </w:rPr>
      </w:pPr>
      <w:r w:rsidRPr="001D1B01">
        <w:rPr>
          <w:rFonts w:ascii="Times New Roman" w:hAnsi="Times New Roman"/>
          <w:b/>
          <w:sz w:val="24"/>
          <w:szCs w:val="24"/>
          <w:lang w:val="kk-KZ"/>
        </w:rPr>
        <w:t>Суицидтің алдын алу мақсатында жоспар бойынша жұмыстар жүргізіліп отырылады.</w:t>
      </w:r>
      <w:r w:rsidRPr="001D1B01">
        <w:rPr>
          <w:rFonts w:ascii="Times New Roman" w:hAnsi="Times New Roman"/>
          <w:sz w:val="24"/>
          <w:szCs w:val="24"/>
          <w:lang w:val="kk-KZ"/>
        </w:rPr>
        <w:t xml:space="preserve"> Атап айтатын болсам: 5-11 сынып оқушыларына төменде көрсетілген сауалнамалар өтізіліп, он нәтижесін берді.</w:t>
      </w:r>
    </w:p>
    <w:p w:rsidR="00D532B1" w:rsidRPr="001D1B01" w:rsidRDefault="00D532B1" w:rsidP="00D532B1">
      <w:pPr>
        <w:pStyle w:val="a7"/>
        <w:numPr>
          <w:ilvl w:val="0"/>
          <w:numId w:val="8"/>
        </w:numPr>
        <w:jc w:val="both"/>
        <w:rPr>
          <w:rFonts w:ascii="Times New Roman" w:hAnsi="Times New Roman"/>
          <w:b/>
          <w:sz w:val="24"/>
          <w:szCs w:val="24"/>
          <w:lang w:val="kk-KZ"/>
        </w:rPr>
      </w:pPr>
      <w:r w:rsidRPr="001D1B01">
        <w:rPr>
          <w:rFonts w:ascii="Times New Roman" w:hAnsi="Times New Roman"/>
          <w:sz w:val="24"/>
          <w:szCs w:val="24"/>
          <w:lang w:val="kk-KZ"/>
        </w:rPr>
        <w:lastRenderedPageBreak/>
        <w:t>Филипстің    «Қобалжу» әдістемесі</w:t>
      </w:r>
    </w:p>
    <w:p w:rsidR="00D532B1" w:rsidRPr="001D1B01" w:rsidRDefault="00D532B1" w:rsidP="00D532B1">
      <w:pPr>
        <w:pStyle w:val="a7"/>
        <w:numPr>
          <w:ilvl w:val="0"/>
          <w:numId w:val="8"/>
        </w:numPr>
        <w:jc w:val="both"/>
        <w:rPr>
          <w:rFonts w:ascii="Times New Roman" w:hAnsi="Times New Roman"/>
          <w:sz w:val="24"/>
          <w:szCs w:val="24"/>
          <w:lang w:val="kk-KZ"/>
        </w:rPr>
      </w:pPr>
      <w:r w:rsidRPr="001D1B01">
        <w:rPr>
          <w:rFonts w:ascii="Times New Roman" w:hAnsi="Times New Roman"/>
          <w:sz w:val="24"/>
          <w:szCs w:val="24"/>
          <w:lang w:val="kk-KZ"/>
        </w:rPr>
        <w:t>«Тұлғаның  психикалық  жай-күйін  өзіндік  бағалауы»</w:t>
      </w:r>
      <w:r w:rsidRPr="001D1B01">
        <w:rPr>
          <w:rFonts w:ascii="Times New Roman" w:hAnsi="Times New Roman"/>
          <w:bCs/>
          <w:i/>
          <w:iCs/>
          <w:sz w:val="24"/>
          <w:szCs w:val="24"/>
          <w:lang w:val="kk-KZ"/>
        </w:rPr>
        <w:t>(Г.</w:t>
      </w:r>
      <w:r w:rsidRPr="001D1B01">
        <w:rPr>
          <w:rFonts w:ascii="Times New Roman" w:hAnsi="Times New Roman"/>
          <w:sz w:val="24"/>
          <w:szCs w:val="24"/>
          <w:lang w:val="kk-KZ"/>
        </w:rPr>
        <w:t xml:space="preserve"> Айзенк, М.В. Хайкина) </w:t>
      </w:r>
    </w:p>
    <w:p w:rsidR="00D532B1" w:rsidRPr="001D1B01" w:rsidRDefault="00D532B1" w:rsidP="00D532B1">
      <w:pPr>
        <w:pStyle w:val="a7"/>
        <w:numPr>
          <w:ilvl w:val="0"/>
          <w:numId w:val="8"/>
        </w:numPr>
        <w:jc w:val="both"/>
        <w:rPr>
          <w:rFonts w:ascii="Times New Roman" w:hAnsi="Times New Roman"/>
          <w:sz w:val="24"/>
          <w:szCs w:val="24"/>
          <w:lang w:val="kk-KZ"/>
        </w:rPr>
      </w:pPr>
      <w:r w:rsidRPr="001D1B01">
        <w:rPr>
          <w:rFonts w:ascii="Times New Roman" w:hAnsi="Times New Roman"/>
          <w:sz w:val="24"/>
          <w:szCs w:val="24"/>
          <w:lang w:val="kk-KZ"/>
        </w:rPr>
        <w:t>Андреева А.Д «Оқуға деген мотивациясы және оқуға эмоциялық қарым-қатынасы әдістемесі</w:t>
      </w:r>
    </w:p>
    <w:p w:rsidR="00D532B1" w:rsidRPr="001D1B01" w:rsidRDefault="00D532B1" w:rsidP="00D532B1">
      <w:pPr>
        <w:autoSpaceDE w:val="0"/>
        <w:autoSpaceDN w:val="0"/>
        <w:adjustRightInd w:val="0"/>
        <w:spacing w:line="259" w:lineRule="atLeast"/>
        <w:jc w:val="both"/>
        <w:rPr>
          <w:rFonts w:ascii="Times New Roman" w:hAnsi="Times New Roman"/>
          <w:sz w:val="24"/>
          <w:szCs w:val="24"/>
          <w:lang w:val="kk-KZ"/>
        </w:rPr>
      </w:pPr>
      <w:r w:rsidRPr="001D1B01">
        <w:rPr>
          <w:rFonts w:ascii="Times New Roman" w:hAnsi="Times New Roman"/>
          <w:sz w:val="24"/>
          <w:szCs w:val="24"/>
          <w:lang w:val="kk-KZ"/>
        </w:rPr>
        <w:t xml:space="preserve">  Нәтижесінде оқушылардың қобалжу деңгейі орташа – 34 %, төмен -63,3 % жоғары -2,7 % көрсетті. Өткені оқушылар БЖБ  және ТЖБ тапсыруы кезінде , сонымен қатар  алдағы ҰБТ және ОЖСБ тапсыруымен байланысты өзіне деген сенімсіздіктің туындауы.</w:t>
      </w:r>
    </w:p>
    <w:p w:rsidR="00D532B1" w:rsidRPr="001D1B01" w:rsidRDefault="00D532B1" w:rsidP="00D532B1">
      <w:pPr>
        <w:pStyle w:val="a7"/>
        <w:jc w:val="both"/>
        <w:rPr>
          <w:rFonts w:ascii="Times New Roman" w:hAnsi="Times New Roman"/>
          <w:color w:val="FF0000"/>
          <w:sz w:val="24"/>
          <w:szCs w:val="24"/>
          <w:lang w:val="kk-KZ"/>
        </w:rPr>
      </w:pPr>
    </w:p>
    <w:tbl>
      <w:tblPr>
        <w:tblW w:w="13751" w:type="dxa"/>
        <w:tblInd w:w="-17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68"/>
        <w:gridCol w:w="4819"/>
        <w:gridCol w:w="1985"/>
        <w:gridCol w:w="6379"/>
      </w:tblGrid>
      <w:tr w:rsidR="00D532B1" w:rsidRPr="001D1B01" w:rsidTr="001E65B3">
        <w:tc>
          <w:tcPr>
            <w:tcW w:w="568"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w:t>
            </w:r>
          </w:p>
        </w:tc>
        <w:tc>
          <w:tcPr>
            <w:tcW w:w="4819" w:type="dxa"/>
            <w:tcBorders>
              <w:top w:val="single" w:sz="8" w:space="0" w:color="4F81BD"/>
              <w:left w:val="single" w:sz="8" w:space="0" w:color="4F81BD"/>
              <w:bottom w:val="single" w:sz="1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Тақырыбы</w:t>
            </w:r>
          </w:p>
        </w:tc>
        <w:tc>
          <w:tcPr>
            <w:tcW w:w="1985"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сыныптар</w:t>
            </w:r>
          </w:p>
        </w:tc>
        <w:tc>
          <w:tcPr>
            <w:tcW w:w="6379" w:type="dxa"/>
            <w:tcBorders>
              <w:top w:val="single" w:sz="8" w:space="0" w:color="4F81BD"/>
              <w:left w:val="single" w:sz="8" w:space="0" w:color="4F81BD"/>
              <w:bottom w:val="single" w:sz="1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
                <w:bCs/>
                <w:sz w:val="24"/>
                <w:szCs w:val="24"/>
                <w:lang w:val="kk-KZ"/>
              </w:rPr>
            </w:pPr>
            <w:r w:rsidRPr="001D1B01">
              <w:rPr>
                <w:rFonts w:ascii="Times New Roman" w:hAnsi="Times New Roman"/>
                <w:b/>
                <w:bCs/>
                <w:sz w:val="24"/>
                <w:szCs w:val="24"/>
                <w:lang w:val="kk-KZ"/>
              </w:rPr>
              <w:t>Мақсаты</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1</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«Менің сыныбым»  атты әдістеме </w:t>
            </w: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1</w:t>
            </w:r>
            <w:proofErr w:type="spellStart"/>
            <w:r w:rsidRPr="001D1B01">
              <w:rPr>
                <w:rFonts w:ascii="Times New Roman" w:hAnsi="Times New Roman"/>
                <w:sz w:val="24"/>
                <w:szCs w:val="24"/>
                <w:lang w:val="en-US"/>
              </w:rPr>
              <w:t>cынып</w:t>
            </w:r>
            <w:proofErr w:type="spellEnd"/>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Мұғалім мен оқушының қарым-қатынасын анықтау   </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2</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9"/>
              <w:ind w:left="0"/>
              <w:jc w:val="both"/>
              <w:rPr>
                <w:sz w:val="24"/>
                <w:szCs w:val="24"/>
                <w:lang w:val="kk-KZ"/>
              </w:rPr>
            </w:pPr>
            <w:r w:rsidRPr="001D1B01">
              <w:rPr>
                <w:sz w:val="24"/>
                <w:szCs w:val="24"/>
                <w:lang w:val="kk-KZ"/>
              </w:rPr>
              <w:t>Д.Лампенова мен Л.П.Пономаренконың редакциясымен «Ағаш» атты жобалау әдістемесі.</w:t>
            </w:r>
          </w:p>
        </w:tc>
        <w:tc>
          <w:tcPr>
            <w:tcW w:w="1985"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2-4сынып  </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бір – бірімен қарым-қатынасын анықтау.</w:t>
            </w:r>
          </w:p>
          <w:p w:rsidR="00D532B1" w:rsidRPr="001D1B01" w:rsidRDefault="00D532B1" w:rsidP="001E65B3">
            <w:pPr>
              <w:pStyle w:val="a7"/>
              <w:jc w:val="both"/>
              <w:rPr>
                <w:rFonts w:ascii="Times New Roman" w:hAnsi="Times New Roman"/>
                <w:sz w:val="24"/>
                <w:szCs w:val="24"/>
                <w:lang w:val="kk-KZ"/>
              </w:rPr>
            </w:pP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3</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bCs/>
                <w:sz w:val="24"/>
                <w:szCs w:val="24"/>
                <w:lang w:val="kk-KZ"/>
              </w:rPr>
              <w:t>«Қобалжу және мазасыздану»</w:t>
            </w:r>
            <w:r w:rsidRPr="001D1B01">
              <w:rPr>
                <w:rFonts w:ascii="Times New Roman" w:hAnsi="Times New Roman"/>
                <w:sz w:val="24"/>
                <w:szCs w:val="24"/>
                <w:lang w:val="kk-KZ"/>
              </w:rPr>
              <w:t xml:space="preserve"> атты сауалнама</w:t>
            </w: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5-11 сынып</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көңіл-күйін анықтау</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4</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«Менің психикалық денсаулығым»</w:t>
            </w:r>
          </w:p>
        </w:tc>
        <w:tc>
          <w:tcPr>
            <w:tcW w:w="1985"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8-11 сынып</w:t>
            </w:r>
          </w:p>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      </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психикалық денсаулықтарының алдын алу.</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5</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«Тұлғаның  психикалық  жай-күйін  өзіндік  бағалауы» сауалнама</w:t>
            </w: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5-11</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психикалық жай –күйін анықтау</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6</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 xml:space="preserve">«С.Спилбергер бойынша  «өзін-өзі бағалаудың тұлғалық шкаласы»  </w:t>
            </w:r>
          </w:p>
        </w:tc>
        <w:tc>
          <w:tcPr>
            <w:tcW w:w="1985" w:type="dxa"/>
            <w:tcBorders>
              <w:top w:val="single" w:sz="8" w:space="0" w:color="4F81BD"/>
              <w:left w:val="single" w:sz="8" w:space="0" w:color="4F81BD"/>
              <w:bottom w:val="single" w:sz="8" w:space="0" w:color="4F81BD"/>
              <w:right w:val="single" w:sz="8" w:space="0" w:color="4F81BD"/>
            </w:tcBorders>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5-11</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психикалық жай –күйін анықтау</w:t>
            </w: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7</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Зорлық-зомбылықсыз балалық шақ</w:t>
            </w: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5-11</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Зорлық-зомбылықтың алдын алу</w:t>
            </w:r>
          </w:p>
          <w:p w:rsidR="00D532B1" w:rsidRPr="001D1B01" w:rsidRDefault="00D532B1" w:rsidP="001E65B3">
            <w:pPr>
              <w:pStyle w:val="a7"/>
              <w:jc w:val="both"/>
              <w:rPr>
                <w:rFonts w:ascii="Times New Roman" w:hAnsi="Times New Roman"/>
                <w:sz w:val="24"/>
                <w:szCs w:val="24"/>
                <w:lang w:val="kk-KZ"/>
              </w:rPr>
            </w:pPr>
          </w:p>
        </w:tc>
      </w:tr>
      <w:tr w:rsidR="00D532B1" w:rsidRPr="001D1B01" w:rsidTr="001E65B3">
        <w:tc>
          <w:tcPr>
            <w:tcW w:w="568"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bCs/>
                <w:sz w:val="24"/>
                <w:szCs w:val="24"/>
                <w:lang w:val="kk-KZ"/>
              </w:rPr>
            </w:pPr>
            <w:r w:rsidRPr="001D1B01">
              <w:rPr>
                <w:rFonts w:ascii="Times New Roman" w:hAnsi="Times New Roman"/>
                <w:bCs/>
                <w:sz w:val="24"/>
                <w:szCs w:val="24"/>
                <w:lang w:val="kk-KZ"/>
              </w:rPr>
              <w:t>8</w:t>
            </w:r>
          </w:p>
        </w:tc>
        <w:tc>
          <w:tcPr>
            <w:tcW w:w="481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Андреева А.Д «Оқуға деген мотивациясы және оқуға эмоциялық қарым-қатынасы әдістемесі</w:t>
            </w:r>
          </w:p>
          <w:p w:rsidR="00D532B1" w:rsidRPr="001D1B01" w:rsidRDefault="00D532B1" w:rsidP="001E65B3">
            <w:pPr>
              <w:pStyle w:val="a7"/>
              <w:jc w:val="both"/>
              <w:rPr>
                <w:rFonts w:ascii="Times New Roman" w:hAnsi="Times New Roman"/>
                <w:sz w:val="24"/>
                <w:szCs w:val="24"/>
                <w:lang w:val="kk-KZ"/>
              </w:rPr>
            </w:pPr>
          </w:p>
        </w:tc>
        <w:tc>
          <w:tcPr>
            <w:tcW w:w="19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5-7</w:t>
            </w:r>
          </w:p>
        </w:tc>
        <w:tc>
          <w:tcPr>
            <w:tcW w:w="637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pStyle w:val="a7"/>
              <w:jc w:val="both"/>
              <w:rPr>
                <w:rFonts w:ascii="Times New Roman" w:hAnsi="Times New Roman"/>
                <w:sz w:val="24"/>
                <w:szCs w:val="24"/>
                <w:lang w:val="kk-KZ"/>
              </w:rPr>
            </w:pPr>
            <w:r w:rsidRPr="001D1B01">
              <w:rPr>
                <w:rFonts w:ascii="Times New Roman" w:hAnsi="Times New Roman"/>
                <w:sz w:val="24"/>
                <w:szCs w:val="24"/>
                <w:lang w:val="kk-KZ"/>
              </w:rPr>
              <w:t>Оқушылардың оқуға деген мотивациясы және оқуға эмоциялық қарым-қатынасын және өзара қарым-қатынастарын анықтау.</w:t>
            </w:r>
          </w:p>
          <w:p w:rsidR="00D532B1" w:rsidRPr="001D1B01" w:rsidRDefault="00D532B1" w:rsidP="001E65B3">
            <w:pPr>
              <w:pStyle w:val="a7"/>
              <w:jc w:val="both"/>
              <w:rPr>
                <w:rFonts w:ascii="Times New Roman" w:hAnsi="Times New Roman"/>
                <w:sz w:val="24"/>
                <w:szCs w:val="24"/>
                <w:lang w:val="kk-KZ"/>
              </w:rPr>
            </w:pPr>
          </w:p>
        </w:tc>
      </w:tr>
    </w:tbl>
    <w:p w:rsidR="00D532B1" w:rsidRPr="001D1B01" w:rsidRDefault="00D532B1" w:rsidP="00D532B1">
      <w:pPr>
        <w:jc w:val="both"/>
        <w:rPr>
          <w:rFonts w:ascii="Times New Roman" w:hAnsi="Times New Roman"/>
          <w:b/>
          <w:sz w:val="24"/>
          <w:szCs w:val="24"/>
          <w:lang w:val="kk-KZ"/>
        </w:rPr>
      </w:pPr>
    </w:p>
    <w:p w:rsidR="00D532B1" w:rsidRPr="001D1B01" w:rsidRDefault="00D532B1" w:rsidP="00D532B1">
      <w:pPr>
        <w:pStyle w:val="a7"/>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Мектеп инспекторы, әлеуметтік педагогпен бірге жағдайы нашар отбасына рейд жасап, ата-аналарымен әңгімелестік. Мінез-құлқы қиын оқушылардың ата-аналарын шақырып, оқушылармен бірге мәжіліс өткіздік. Оқу жылы ішінде суицидтің алдын алу мақсатында жоспар бойынша  іс- шаралар болды.  Девиантты мінез-құлықты оқушылармен жұмыс бағдарламасын әлеуметтік педагогпен бірге құрастырып, сол бағдарлама бойынша жұмыс жүргізілді. Атап айтсақ:</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«Ерік, шыдамдылық, табандылық» психологиялық сабақ.</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«Дау –жанжалды жеңіп шық»  (әлеуметтік-психологиялық тренинг)</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Сен өзіңе қалай қарайсың (тест)</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Адамның ішкі жан дүниесіне үңілейік       (тренинг)</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«Сын түзелмей, мін түзелмейді» ойын</w:t>
      </w:r>
    </w:p>
    <w:p w:rsidR="00D532B1" w:rsidRPr="001D1B01" w:rsidRDefault="00D532B1" w:rsidP="00D532B1">
      <w:pPr>
        <w:pStyle w:val="a9"/>
        <w:numPr>
          <w:ilvl w:val="0"/>
          <w:numId w:val="6"/>
        </w:numPr>
        <w:ind w:left="-142" w:firstLine="142"/>
        <w:jc w:val="both"/>
        <w:rPr>
          <w:color w:val="000000"/>
          <w:sz w:val="24"/>
          <w:szCs w:val="24"/>
          <w:lang w:val="kk-KZ"/>
        </w:rPr>
      </w:pPr>
      <w:r w:rsidRPr="001D1B01">
        <w:rPr>
          <w:color w:val="000000"/>
          <w:sz w:val="24"/>
          <w:szCs w:val="24"/>
          <w:lang w:val="kk-KZ"/>
        </w:rPr>
        <w:t>«Менің мықты тұстарым» түзету сабақ</w:t>
      </w:r>
      <w:r w:rsidRPr="001D1B01">
        <w:rPr>
          <w:color w:val="002060"/>
          <w:sz w:val="24"/>
          <w:szCs w:val="24"/>
          <w:lang w:val="kk-KZ"/>
        </w:rPr>
        <w:t xml:space="preserve">          </w:t>
      </w:r>
    </w:p>
    <w:p w:rsidR="00D532B1" w:rsidRPr="001D1B01" w:rsidRDefault="00D532B1" w:rsidP="00D532B1">
      <w:pPr>
        <w:jc w:val="both"/>
        <w:rPr>
          <w:rFonts w:ascii="Times New Roman" w:hAnsi="Times New Roman"/>
          <w:b/>
          <w:sz w:val="24"/>
          <w:szCs w:val="24"/>
          <w:lang w:val="kk-KZ"/>
        </w:rPr>
      </w:pPr>
      <w:r w:rsidRPr="001D1B01">
        <w:rPr>
          <w:rFonts w:ascii="Times New Roman" w:hAnsi="Times New Roman"/>
          <w:b/>
          <w:sz w:val="24"/>
          <w:szCs w:val="24"/>
          <w:lang w:val="kk-KZ"/>
        </w:rPr>
        <w:t xml:space="preserve"> Суицидтің алдын алу мақсатында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1.Оқушының мінез-құлқы.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2. Отбасы жағдайы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3 .Ата-ана және мұғаліммен қарым-қатынасы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4. Достары және сыныптастарымен араласуы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 5. Күн тәртібінің сақталуы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6. Сыныптан тыс іс-шаралар мен үйірмелерге қатысуы.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7. Оқушының өзін-өзі ұстауы  мақсатында жұмыстар жүргізізілді.</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“Суицидтік мінез-құлық  өмір түйсігі мен өлім түйсігі арасындағы ішкі өзара іс – қимыл салдары болып табылады”. Бұл адам үшін өмірдің мән – мағынасының жойылуы, өмірге деген құштарлығының төмендеуі.</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Әсіресе психологиялық қиындықтарға қарсы тұру қиын.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Басына қиыншылық түскен адам өзін әртүрлі ұстайды.</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Біреулер уайым - қайғыға салынып, бойындағы үрей мен қорқынышты жеңе алмайды, ақыр аяғында о дүниеге аттанады. Ал енді біреулер болса бәрін соның ішінде ең бастысы психологиялық ауыртпалықты жеңіп, көп жағдайда өз өмірлерін құтқарып қалады.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Оқушылар өздерін жақсы сезіне білу және өздерін танып білу  мақсатында  «Мен кіммін, мен қандаймын ?!» атты психологиялық сабақ 5-11 сыныптар арасында  өткізілді.  </w:t>
      </w:r>
    </w:p>
    <w:p w:rsidR="00D532B1" w:rsidRPr="001D1B01" w:rsidRDefault="00D532B1" w:rsidP="00D532B1">
      <w:pPr>
        <w:numPr>
          <w:ilvl w:val="0"/>
          <w:numId w:val="11"/>
        </w:numPr>
        <w:tabs>
          <w:tab w:val="left" w:pos="1400"/>
        </w:tabs>
        <w:spacing w:after="0" w:line="240" w:lineRule="auto"/>
        <w:ind w:firstLine="414"/>
        <w:jc w:val="both"/>
        <w:rPr>
          <w:rFonts w:ascii="Times New Roman" w:hAnsi="Times New Roman"/>
          <w:b/>
          <w:sz w:val="24"/>
          <w:szCs w:val="24"/>
          <w:lang w:val="kk-KZ"/>
        </w:rPr>
      </w:pPr>
      <w:r w:rsidRPr="001D1B01">
        <w:rPr>
          <w:rFonts w:ascii="Times New Roman" w:hAnsi="Times New Roman"/>
          <w:b/>
          <w:sz w:val="24"/>
          <w:szCs w:val="24"/>
          <w:lang w:val="kk-KZ"/>
        </w:rPr>
        <w:t>Психологиялық сабақ пен жаттығулар:</w:t>
      </w:r>
    </w:p>
    <w:p w:rsidR="00D532B1" w:rsidRPr="001D1B01" w:rsidRDefault="00D532B1" w:rsidP="00D532B1">
      <w:pPr>
        <w:pStyle w:val="a9"/>
        <w:jc w:val="both"/>
        <w:rPr>
          <w:rFonts w:eastAsia="Calibri"/>
          <w:sz w:val="24"/>
          <w:szCs w:val="24"/>
          <w:lang w:val="kk-KZ"/>
        </w:rPr>
      </w:pPr>
      <w:r w:rsidRPr="001D1B01">
        <w:rPr>
          <w:rFonts w:eastAsia="Calibri"/>
          <w:sz w:val="24"/>
          <w:szCs w:val="24"/>
          <w:lang w:val="kk-KZ"/>
        </w:rPr>
        <w:t xml:space="preserve">1.1 Оқушылардың көңіл-күйлерінің көтерілуі және өзіне деген сенімдерінің артуы мақсатында  «Адам қалай өзіне сенімді бола алады?», «Есеңгіреуді болдырмау жаттығулары, массаж», </w:t>
      </w:r>
      <w:r w:rsidRPr="001D1B01">
        <w:rPr>
          <w:rFonts w:eastAsia="Calibri"/>
          <w:bCs/>
          <w:sz w:val="24"/>
          <w:szCs w:val="24"/>
          <w:lang w:val="kk-KZ"/>
        </w:rPr>
        <w:t>«Стрестен қалай арылуға болады»</w:t>
      </w:r>
      <w:r w:rsidRPr="001D1B01">
        <w:rPr>
          <w:bCs/>
          <w:sz w:val="24"/>
          <w:szCs w:val="24"/>
          <w:lang w:val="kk-KZ"/>
        </w:rPr>
        <w:t xml:space="preserve"> атты тақырыптарда 9-11 сынып оқушыларымен  өтті..</w:t>
      </w:r>
      <w:r w:rsidRPr="001D1B01">
        <w:rPr>
          <w:rFonts w:eastAsia="Calibri"/>
          <w:bCs/>
          <w:sz w:val="24"/>
          <w:szCs w:val="24"/>
          <w:lang w:val="kk-KZ"/>
        </w:rPr>
        <w:t xml:space="preserve"> </w:t>
      </w:r>
    </w:p>
    <w:p w:rsidR="00D532B1" w:rsidRPr="001D1B01" w:rsidRDefault="00D532B1" w:rsidP="00D532B1">
      <w:pPr>
        <w:pStyle w:val="a9"/>
        <w:jc w:val="both"/>
        <w:rPr>
          <w:sz w:val="24"/>
          <w:szCs w:val="24"/>
          <w:lang w:val="kk-KZ"/>
        </w:rPr>
      </w:pPr>
      <w:r w:rsidRPr="001D1B01">
        <w:rPr>
          <w:sz w:val="24"/>
          <w:szCs w:val="24"/>
          <w:lang w:val="kk-KZ"/>
        </w:rPr>
        <w:t>1.2 «Қарым-қатынас жасай білу үлкен өнер» психологиялық сабақ (5-8 сынып ) оқушыларымен топтық сабақ.</w:t>
      </w:r>
    </w:p>
    <w:p w:rsidR="00D532B1" w:rsidRPr="001D1B01" w:rsidRDefault="00D532B1" w:rsidP="00D532B1">
      <w:pPr>
        <w:pStyle w:val="a9"/>
        <w:jc w:val="both"/>
        <w:rPr>
          <w:sz w:val="24"/>
          <w:szCs w:val="24"/>
          <w:lang w:val="kk-KZ"/>
        </w:rPr>
      </w:pPr>
      <w:r w:rsidRPr="001D1B01">
        <w:rPr>
          <w:sz w:val="24"/>
          <w:szCs w:val="24"/>
          <w:lang w:val="kk-KZ"/>
        </w:rPr>
        <w:t xml:space="preserve">1.3  «Күн сәулесіндегі менің портретім» жаттығу </w:t>
      </w:r>
    </w:p>
    <w:p w:rsidR="00D532B1" w:rsidRPr="001D1B01" w:rsidRDefault="00D532B1" w:rsidP="00D532B1">
      <w:pPr>
        <w:pStyle w:val="a9"/>
        <w:jc w:val="both"/>
        <w:rPr>
          <w:sz w:val="24"/>
          <w:szCs w:val="24"/>
          <w:lang w:val="kk-KZ"/>
        </w:rPr>
      </w:pPr>
      <w:r w:rsidRPr="001D1B01">
        <w:rPr>
          <w:sz w:val="24"/>
          <w:szCs w:val="24"/>
          <w:lang w:val="kk-KZ"/>
        </w:rPr>
        <w:t>Мақсаты: оқушылардың арасында ынтымақшылдық қарым-қатынас орнату. (4 сыныптар)</w:t>
      </w:r>
    </w:p>
    <w:p w:rsidR="00D532B1" w:rsidRPr="001D1B01" w:rsidRDefault="00D532B1" w:rsidP="00D532B1">
      <w:pPr>
        <w:pStyle w:val="a9"/>
        <w:numPr>
          <w:ilvl w:val="0"/>
          <w:numId w:val="11"/>
        </w:numPr>
        <w:spacing w:after="200" w:line="276" w:lineRule="auto"/>
        <w:jc w:val="both"/>
        <w:rPr>
          <w:sz w:val="24"/>
          <w:szCs w:val="24"/>
          <w:lang w:val="kk-KZ"/>
        </w:rPr>
      </w:pPr>
      <w:r w:rsidRPr="001D1B01">
        <w:rPr>
          <w:sz w:val="24"/>
          <w:szCs w:val="24"/>
          <w:lang w:val="kk-KZ"/>
        </w:rPr>
        <w:t>Психологиялық дәріс.</w:t>
      </w:r>
    </w:p>
    <w:p w:rsidR="00D532B1" w:rsidRPr="001D1B01" w:rsidRDefault="00D532B1" w:rsidP="00D532B1">
      <w:pPr>
        <w:pStyle w:val="a9"/>
        <w:jc w:val="both"/>
        <w:rPr>
          <w:sz w:val="24"/>
          <w:szCs w:val="24"/>
          <w:lang w:val="kk-KZ"/>
        </w:rPr>
      </w:pPr>
      <w:r w:rsidRPr="001D1B01">
        <w:rPr>
          <w:sz w:val="24"/>
          <w:szCs w:val="24"/>
          <w:lang w:val="kk-KZ"/>
        </w:rPr>
        <w:t>2.1«Өмірім өз қолымда» дәріс , «Өмір мен үшін қымбат» әңгіме- сұхбат</w:t>
      </w:r>
    </w:p>
    <w:p w:rsidR="00D532B1" w:rsidRPr="001D1B01" w:rsidRDefault="00D532B1" w:rsidP="00D532B1">
      <w:pPr>
        <w:pStyle w:val="a9"/>
        <w:jc w:val="both"/>
        <w:rPr>
          <w:sz w:val="24"/>
          <w:szCs w:val="24"/>
          <w:lang w:val="kk-KZ"/>
        </w:rPr>
      </w:pPr>
      <w:r w:rsidRPr="001D1B01">
        <w:rPr>
          <w:sz w:val="24"/>
          <w:szCs w:val="24"/>
          <w:lang w:val="kk-KZ"/>
        </w:rPr>
        <w:t>Мақсаты: оқушылардың өмірге деген көзқарастарын анықтай отырып, болашаққа деген көзқарастарын арттыру. (қиындық тудыратын оқушылармен) өтті.</w:t>
      </w:r>
    </w:p>
    <w:p w:rsidR="00D532B1" w:rsidRPr="001D1B01" w:rsidRDefault="00D532B1" w:rsidP="00D532B1">
      <w:pPr>
        <w:pStyle w:val="a9"/>
        <w:ind w:left="1276" w:hanging="567"/>
        <w:jc w:val="both"/>
        <w:rPr>
          <w:sz w:val="24"/>
          <w:szCs w:val="24"/>
          <w:lang w:val="kk-KZ"/>
        </w:rPr>
      </w:pPr>
      <w:r w:rsidRPr="001D1B01">
        <w:rPr>
          <w:sz w:val="24"/>
          <w:szCs w:val="24"/>
          <w:lang w:val="kk-KZ"/>
        </w:rPr>
        <w:t>2.2«Отбасындағы тәрбиенің бала өміріне әсері» ата-аналарға дәріс. (1-11  сыныптар ата-аналары үшін).</w:t>
      </w:r>
    </w:p>
    <w:p w:rsidR="00D532B1" w:rsidRPr="001D1B01" w:rsidRDefault="00D532B1" w:rsidP="00D532B1">
      <w:pPr>
        <w:pStyle w:val="a9"/>
        <w:spacing w:after="200" w:line="276" w:lineRule="auto"/>
        <w:ind w:left="567" w:firstLine="142"/>
        <w:jc w:val="both"/>
        <w:rPr>
          <w:sz w:val="24"/>
          <w:szCs w:val="24"/>
          <w:lang w:val="kk-KZ"/>
        </w:rPr>
      </w:pPr>
      <w:r w:rsidRPr="001D1B01">
        <w:rPr>
          <w:sz w:val="24"/>
          <w:szCs w:val="24"/>
          <w:lang w:val="kk-KZ"/>
        </w:rPr>
        <w:t xml:space="preserve">2.3«Бала тәрбиесіндегі әкенің ролі» психологиялық тренинг </w:t>
      </w:r>
    </w:p>
    <w:p w:rsidR="00D532B1" w:rsidRPr="001D1B01" w:rsidRDefault="00D532B1" w:rsidP="00D532B1">
      <w:pPr>
        <w:pStyle w:val="a9"/>
        <w:ind w:left="1140"/>
        <w:jc w:val="both"/>
        <w:rPr>
          <w:sz w:val="24"/>
          <w:szCs w:val="24"/>
          <w:lang w:val="kk-KZ"/>
        </w:rPr>
      </w:pPr>
      <w:r w:rsidRPr="001D1B01">
        <w:rPr>
          <w:sz w:val="24"/>
          <w:szCs w:val="24"/>
          <w:lang w:val="kk-KZ"/>
        </w:rPr>
        <w:t xml:space="preserve">Мақсаты: оқушылардың ата-анамен және оқушылармен қарым-қатынасын жақсарту.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Қиындық туындаған  оқушылар тобымен «Өмірім өз қолымда»  тренинг сабақ және «Сын түзелмей мін түзелмек» ,     «Мен сені жақсы көремін»  атты ойындар өткізілді. Онда оқушылардың көңіл-күйлерінің көтерілуі және өзіне деген сенімдерінің артуы мақсатында. </w:t>
      </w:r>
    </w:p>
    <w:p w:rsidR="00D532B1" w:rsidRPr="001D1B01" w:rsidRDefault="00D532B1" w:rsidP="00D532B1">
      <w:pPr>
        <w:tabs>
          <w:tab w:val="left" w:pos="14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Оқушыларға «Адам қалай өзіне сенімді бола алады?», « Стресстен қалай арылуға болады» атты кеңестер беріліп отырады. Қиындық тудыратын оқушылармен жекеше әңгімелер жүргізіліп отырады. Ата-аналар жиналысы «Баланы мадақтау мен жазалаудың ерекшеліктері» (5-9), «Ата-ана мен баланың қарым-қатынасы қандай болу керек ?» (7-9) , «Ата-ана балаға сенімді дос» (5 сынып) атты тақырыптарда өтті. Ата-аналарға балаларына қалайша көңіл бөле білу керек екендігі жөнінде психологиялық кеңестер беріліп отырылады.    </w:t>
      </w:r>
    </w:p>
    <w:p w:rsidR="00D532B1" w:rsidRPr="001D1B01" w:rsidRDefault="00D532B1" w:rsidP="00D532B1">
      <w:pPr>
        <w:tabs>
          <w:tab w:val="left" w:pos="1400"/>
        </w:tabs>
        <w:jc w:val="both"/>
        <w:rPr>
          <w:rFonts w:ascii="Times New Roman" w:hAnsi="Times New Roman"/>
          <w:sz w:val="24"/>
          <w:szCs w:val="24"/>
          <w:lang w:val="kk-KZ"/>
        </w:rPr>
      </w:pPr>
      <w:r w:rsidRPr="001D1B01">
        <w:rPr>
          <w:rFonts w:ascii="Times New Roman" w:hAnsi="Times New Roman"/>
          <w:sz w:val="24"/>
          <w:szCs w:val="24"/>
          <w:lang w:val="kk-KZ"/>
        </w:rPr>
        <w:lastRenderedPageBreak/>
        <w:t xml:space="preserve">Сонымен қатар бейне фильмдер « Грегори Лемаршаль и Машель Сарду- Река нашего детство», «Барашка», «Зұлымдық пен жақсылық», «Шыдамдылық», «Балеттік жұп», «Ұсқынсыз үйрек» 5-11 сыныптар арасында көрсетіліп, нәтижесінде оқушылар ойларын ортаға салды. Өмір туралы тренингтер Өзін-өзі тану сабақтарында да өтіледі.  Ата-аналар мен педагогтарға  кеңестер берілді.     </w:t>
      </w:r>
    </w:p>
    <w:p w:rsidR="00D532B1" w:rsidRPr="001D1B01" w:rsidRDefault="00D532B1" w:rsidP="00D532B1">
      <w:pPr>
        <w:pStyle w:val="NoSpacing"/>
        <w:ind w:left="-142" w:firstLine="142"/>
        <w:jc w:val="both"/>
        <w:rPr>
          <w:sz w:val="24"/>
          <w:szCs w:val="24"/>
          <w:lang w:val="kk-KZ"/>
        </w:rPr>
      </w:pPr>
      <w:r w:rsidRPr="001D1B01">
        <w:rPr>
          <w:sz w:val="24"/>
          <w:szCs w:val="24"/>
          <w:lang w:val="kk-KZ"/>
        </w:rPr>
        <w:t xml:space="preserve">       Дарындылықты анықтауда бірнеше жақта қарастырылды. Интеллектуалдық дарындылық, шығармашылық дарындылық, әртістік дарындылық, музыкалық дарындылық, техникалык дарындылық және спорттық дарындылық. Ғылыми жұмыс қорғауға баратын оқушылармен психологиялық жағынан сендер жұмыстарыңды жақсы қорғап шығасыңдар, барлығы дұрыс болады,  өздеріңмен қорғауға шыққан өзге мектеп оқушыларымен танысасыңдар, өздеріңі жаңа біліммен қатар достар табуларың мүмкін деген жадынамамен ақпараттандырылды.</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674"/>
        <w:gridCol w:w="1918"/>
        <w:gridCol w:w="1572"/>
        <w:gridCol w:w="1469"/>
        <w:gridCol w:w="1469"/>
        <w:gridCol w:w="1469"/>
      </w:tblGrid>
      <w:tr w:rsidR="00D532B1" w:rsidRPr="001D1B01" w:rsidTr="001E65B3">
        <w:tc>
          <w:tcPr>
            <w:tcW w:w="2457"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Гуманитарлық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бағыт</w:t>
            </w:r>
          </w:p>
        </w:tc>
        <w:tc>
          <w:tcPr>
            <w:tcW w:w="2901"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Жаратылыстану-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математикалық</w:t>
            </w:r>
          </w:p>
          <w:p w:rsidR="00D532B1" w:rsidRPr="001D1B01" w:rsidRDefault="00D532B1" w:rsidP="001E65B3">
            <w:pPr>
              <w:ind w:left="-142" w:firstLine="142"/>
              <w:jc w:val="both"/>
              <w:rPr>
                <w:rFonts w:ascii="Times New Roman" w:hAnsi="Times New Roman"/>
                <w:b/>
                <w:bCs/>
                <w:iCs/>
                <w:sz w:val="24"/>
                <w:szCs w:val="24"/>
              </w:rPr>
            </w:pPr>
            <w:r w:rsidRPr="001D1B01">
              <w:rPr>
                <w:rFonts w:ascii="Times New Roman" w:hAnsi="Times New Roman"/>
                <w:b/>
                <w:bCs/>
                <w:iCs/>
                <w:sz w:val="24"/>
                <w:szCs w:val="24"/>
                <w:lang w:val="kk-KZ"/>
              </w:rPr>
              <w:t xml:space="preserve"> бағыт      </w:t>
            </w:r>
          </w:p>
        </w:tc>
        <w:tc>
          <w:tcPr>
            <w:tcW w:w="2352"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Ғылыми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жұмыстармен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шұғылданаты</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н оқушылар     </w:t>
            </w:r>
          </w:p>
          <w:p w:rsidR="00D532B1" w:rsidRPr="001D1B01" w:rsidRDefault="00D532B1" w:rsidP="001E65B3">
            <w:pPr>
              <w:ind w:left="-142" w:firstLine="142"/>
              <w:jc w:val="both"/>
              <w:rPr>
                <w:rFonts w:ascii="Times New Roman" w:hAnsi="Times New Roman"/>
                <w:b/>
                <w:bCs/>
                <w:iCs/>
                <w:sz w:val="24"/>
                <w:szCs w:val="24"/>
              </w:rPr>
            </w:pPr>
          </w:p>
        </w:tc>
        <w:tc>
          <w:tcPr>
            <w:tcW w:w="2212"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Сурет саласындағы</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 дарынды </w:t>
            </w:r>
          </w:p>
          <w:p w:rsidR="00D532B1" w:rsidRPr="001D1B01" w:rsidRDefault="00D532B1" w:rsidP="001E65B3">
            <w:pPr>
              <w:ind w:left="-142" w:firstLine="142"/>
              <w:jc w:val="both"/>
              <w:rPr>
                <w:rFonts w:ascii="Times New Roman" w:hAnsi="Times New Roman"/>
                <w:b/>
                <w:bCs/>
                <w:iCs/>
                <w:sz w:val="24"/>
                <w:szCs w:val="24"/>
              </w:rPr>
            </w:pPr>
            <w:r w:rsidRPr="001D1B01">
              <w:rPr>
                <w:rFonts w:ascii="Times New Roman" w:hAnsi="Times New Roman"/>
                <w:b/>
                <w:bCs/>
                <w:iCs/>
                <w:sz w:val="24"/>
                <w:szCs w:val="24"/>
                <w:lang w:val="kk-KZ"/>
              </w:rPr>
              <w:t xml:space="preserve"> оқушылар</w:t>
            </w:r>
          </w:p>
        </w:tc>
        <w:tc>
          <w:tcPr>
            <w:tcW w:w="1959"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Өнер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саласындағы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дарынды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 оқушылар     </w:t>
            </w:r>
          </w:p>
          <w:p w:rsidR="00D532B1" w:rsidRPr="001D1B01" w:rsidRDefault="00D532B1" w:rsidP="001E65B3">
            <w:pPr>
              <w:ind w:left="-142" w:firstLine="142"/>
              <w:jc w:val="both"/>
              <w:rPr>
                <w:rFonts w:ascii="Times New Roman" w:hAnsi="Times New Roman"/>
                <w:b/>
                <w:bCs/>
                <w:iCs/>
                <w:sz w:val="24"/>
                <w:szCs w:val="24"/>
              </w:rPr>
            </w:pPr>
          </w:p>
        </w:tc>
        <w:tc>
          <w:tcPr>
            <w:tcW w:w="2085" w:type="dxa"/>
            <w:tcBorders>
              <w:top w:val="single" w:sz="8" w:space="0" w:color="4F81BD"/>
              <w:left w:val="single" w:sz="8" w:space="0" w:color="4F81BD"/>
              <w:bottom w:val="single" w:sz="18" w:space="0" w:color="4F81BD"/>
              <w:right w:val="single" w:sz="8" w:space="0" w:color="4F81BD"/>
            </w:tcBorders>
          </w:tcPr>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Спорт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саласындағы </w:t>
            </w:r>
          </w:p>
          <w:p w:rsidR="00D532B1" w:rsidRPr="001D1B01" w:rsidRDefault="00D532B1" w:rsidP="001E65B3">
            <w:pPr>
              <w:ind w:left="-142" w:firstLine="142"/>
              <w:jc w:val="both"/>
              <w:rPr>
                <w:rFonts w:ascii="Times New Roman" w:hAnsi="Times New Roman"/>
                <w:b/>
                <w:bCs/>
                <w:iCs/>
                <w:sz w:val="24"/>
                <w:szCs w:val="24"/>
                <w:lang w:val="kk-KZ"/>
              </w:rPr>
            </w:pPr>
            <w:r w:rsidRPr="001D1B01">
              <w:rPr>
                <w:rFonts w:ascii="Times New Roman" w:hAnsi="Times New Roman"/>
                <w:b/>
                <w:bCs/>
                <w:iCs/>
                <w:sz w:val="24"/>
                <w:szCs w:val="24"/>
                <w:lang w:val="kk-KZ"/>
              </w:rPr>
              <w:t xml:space="preserve">қабілетті </w:t>
            </w:r>
          </w:p>
          <w:p w:rsidR="00D532B1" w:rsidRPr="001D1B01" w:rsidRDefault="00D532B1" w:rsidP="001E65B3">
            <w:pPr>
              <w:ind w:left="-142" w:firstLine="142"/>
              <w:jc w:val="both"/>
              <w:rPr>
                <w:rFonts w:ascii="Times New Roman" w:hAnsi="Times New Roman"/>
                <w:b/>
                <w:bCs/>
                <w:iCs/>
                <w:sz w:val="24"/>
                <w:szCs w:val="24"/>
              </w:rPr>
            </w:pPr>
            <w:r w:rsidRPr="001D1B01">
              <w:rPr>
                <w:rFonts w:ascii="Times New Roman" w:hAnsi="Times New Roman"/>
                <w:b/>
                <w:bCs/>
                <w:iCs/>
                <w:sz w:val="24"/>
                <w:szCs w:val="24"/>
                <w:lang w:val="kk-KZ"/>
              </w:rPr>
              <w:t xml:space="preserve"> оқушылар     </w:t>
            </w:r>
          </w:p>
        </w:tc>
      </w:tr>
      <w:tr w:rsidR="00D532B1" w:rsidRPr="001D1B01" w:rsidTr="001E65B3">
        <w:tc>
          <w:tcPr>
            <w:tcW w:w="2457"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b/>
                <w:bCs/>
                <w:sz w:val="24"/>
                <w:szCs w:val="24"/>
                <w:lang w:val="kk-KZ"/>
              </w:rPr>
            </w:pPr>
            <w:r w:rsidRPr="001D1B01">
              <w:rPr>
                <w:rFonts w:ascii="Times New Roman" w:hAnsi="Times New Roman"/>
                <w:b/>
                <w:bCs/>
                <w:sz w:val="24"/>
                <w:szCs w:val="24"/>
                <w:lang w:val="kk-KZ"/>
              </w:rPr>
              <w:t>27</w:t>
            </w:r>
            <w:proofErr w:type="spellStart"/>
            <w:r w:rsidRPr="001D1B01">
              <w:rPr>
                <w:rFonts w:ascii="Times New Roman" w:hAnsi="Times New Roman"/>
                <w:b/>
                <w:bCs/>
                <w:sz w:val="24"/>
                <w:szCs w:val="24"/>
                <w:lang w:val="en-US"/>
              </w:rPr>
              <w:t>оқушы</w:t>
            </w:r>
            <w:proofErr w:type="spellEnd"/>
          </w:p>
        </w:tc>
        <w:tc>
          <w:tcPr>
            <w:tcW w:w="2901"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sz w:val="24"/>
                <w:szCs w:val="24"/>
                <w:lang w:val="kk-KZ"/>
              </w:rPr>
            </w:pPr>
            <w:r w:rsidRPr="001D1B01">
              <w:rPr>
                <w:rFonts w:ascii="Times New Roman" w:hAnsi="Times New Roman"/>
                <w:sz w:val="24"/>
                <w:szCs w:val="24"/>
                <w:lang w:val="kk-KZ"/>
              </w:rPr>
              <w:t>7оқушы</w:t>
            </w:r>
          </w:p>
        </w:tc>
        <w:tc>
          <w:tcPr>
            <w:tcW w:w="2352"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sz w:val="24"/>
                <w:szCs w:val="24"/>
                <w:lang w:val="kk-KZ"/>
              </w:rPr>
            </w:pPr>
            <w:r w:rsidRPr="001D1B01">
              <w:rPr>
                <w:rFonts w:ascii="Times New Roman" w:hAnsi="Times New Roman"/>
                <w:sz w:val="24"/>
                <w:szCs w:val="24"/>
                <w:lang w:val="kk-KZ"/>
              </w:rPr>
              <w:t>4 оқушы</w:t>
            </w:r>
          </w:p>
        </w:tc>
        <w:tc>
          <w:tcPr>
            <w:tcW w:w="2212"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sz w:val="24"/>
                <w:szCs w:val="24"/>
                <w:lang w:val="kk-KZ"/>
              </w:rPr>
            </w:pPr>
            <w:r w:rsidRPr="001D1B01">
              <w:rPr>
                <w:rFonts w:ascii="Times New Roman" w:hAnsi="Times New Roman"/>
                <w:sz w:val="24"/>
                <w:szCs w:val="24"/>
                <w:lang w:val="kk-KZ"/>
              </w:rPr>
              <w:t>7 оқушы</w:t>
            </w:r>
          </w:p>
        </w:tc>
        <w:tc>
          <w:tcPr>
            <w:tcW w:w="1959"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sz w:val="24"/>
                <w:szCs w:val="24"/>
                <w:lang w:val="kk-KZ"/>
              </w:rPr>
            </w:pPr>
            <w:r w:rsidRPr="001D1B01">
              <w:rPr>
                <w:rFonts w:ascii="Times New Roman" w:hAnsi="Times New Roman"/>
                <w:sz w:val="24"/>
                <w:szCs w:val="24"/>
                <w:lang w:val="kk-KZ"/>
              </w:rPr>
              <w:t>35 оқушы</w:t>
            </w:r>
          </w:p>
        </w:tc>
        <w:tc>
          <w:tcPr>
            <w:tcW w:w="2085" w:type="dxa"/>
            <w:tcBorders>
              <w:top w:val="single" w:sz="8" w:space="0" w:color="4F81BD"/>
              <w:left w:val="single" w:sz="8" w:space="0" w:color="4F81BD"/>
              <w:bottom w:val="single" w:sz="8" w:space="0" w:color="4F81BD"/>
              <w:right w:val="single" w:sz="8" w:space="0" w:color="4F81BD"/>
            </w:tcBorders>
            <w:shd w:val="clear" w:color="auto" w:fill="D3DFEE"/>
          </w:tcPr>
          <w:p w:rsidR="00D532B1" w:rsidRPr="001D1B01" w:rsidRDefault="00D532B1" w:rsidP="001E65B3">
            <w:pPr>
              <w:ind w:left="-142" w:firstLine="142"/>
              <w:jc w:val="both"/>
              <w:rPr>
                <w:rFonts w:ascii="Times New Roman" w:hAnsi="Times New Roman"/>
                <w:sz w:val="24"/>
                <w:szCs w:val="24"/>
                <w:lang w:val="kk-KZ"/>
              </w:rPr>
            </w:pPr>
            <w:r w:rsidRPr="001D1B01">
              <w:rPr>
                <w:rFonts w:ascii="Times New Roman" w:hAnsi="Times New Roman"/>
                <w:sz w:val="24"/>
                <w:szCs w:val="24"/>
                <w:lang w:val="kk-KZ"/>
              </w:rPr>
              <w:t>57 оқушы</w:t>
            </w:r>
          </w:p>
        </w:tc>
      </w:tr>
    </w:tbl>
    <w:p w:rsidR="00D532B1" w:rsidRPr="001D1B01" w:rsidRDefault="00D532B1" w:rsidP="00D532B1">
      <w:pPr>
        <w:pStyle w:val="NoSpacing"/>
        <w:ind w:left="-142" w:firstLine="142"/>
        <w:jc w:val="both"/>
        <w:rPr>
          <w:color w:val="002060"/>
          <w:sz w:val="24"/>
          <w:szCs w:val="24"/>
          <w:lang w:val="kk-KZ"/>
        </w:rPr>
      </w:pPr>
      <w:r w:rsidRPr="001D1B01">
        <w:rPr>
          <w:sz w:val="24"/>
          <w:szCs w:val="24"/>
          <w:lang w:val="kk-KZ"/>
        </w:rPr>
        <w:t xml:space="preserve">                                                                                                                                                                                                                                                                                                                                                                                                                                                                                                                                                          </w:t>
      </w:r>
      <w:r w:rsidRPr="001D1B01">
        <w:rPr>
          <w:color w:val="002060"/>
          <w:sz w:val="24"/>
          <w:szCs w:val="24"/>
          <w:lang w:val="kk-KZ"/>
        </w:rPr>
        <w:t xml:space="preserve">   </w:t>
      </w:r>
    </w:p>
    <w:p w:rsidR="00D532B1" w:rsidRPr="001D1B01" w:rsidRDefault="00D532B1" w:rsidP="00D532B1">
      <w:pPr>
        <w:tabs>
          <w:tab w:val="left" w:pos="1500"/>
        </w:tabs>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Жыл басында ҰБТ-ға қалайша дайындалу керек екендігі жөнінде ақыл-кеңестер беріледі.Сонымен қатар ата-аналарына да кеңестер беріледі. Қыркүйек айынан бастап оқушыларды есте сақтау қабілетіне қарай топқа бөліп, мұғалімдерге беріледі.     ҰБТ-ке дайындық жүйесін жандандыру мақсатында жүргізілген психологиялық бақылау сынағы негізінде құрылған оқушылардың есте сақтау қабілеттеріне қарай топқа бөлу кестесі жасалады.</w:t>
      </w:r>
    </w:p>
    <w:p w:rsidR="00D532B1" w:rsidRPr="001D1B01" w:rsidRDefault="00D532B1" w:rsidP="00D532B1">
      <w:pPr>
        <w:numPr>
          <w:ilvl w:val="0"/>
          <w:numId w:val="3"/>
        </w:numPr>
        <w:spacing w:after="0" w:line="240" w:lineRule="auto"/>
        <w:ind w:left="0"/>
        <w:jc w:val="both"/>
        <w:rPr>
          <w:rFonts w:ascii="Times New Roman" w:hAnsi="Times New Roman"/>
          <w:sz w:val="24"/>
          <w:szCs w:val="24"/>
          <w:lang w:val="kk-KZ"/>
        </w:rPr>
      </w:pPr>
      <w:r w:rsidRPr="001D1B01">
        <w:rPr>
          <w:rFonts w:ascii="Times New Roman" w:hAnsi="Times New Roman"/>
          <w:sz w:val="24"/>
          <w:szCs w:val="24"/>
          <w:lang w:val="kk-KZ"/>
        </w:rPr>
        <w:t>Естің түрлеріне топқа бөлу оқушылардың өткен материалдарды есте сақтауына қолайлы.</w:t>
      </w:r>
    </w:p>
    <w:p w:rsidR="00D532B1" w:rsidRPr="001D1B01" w:rsidRDefault="00D532B1" w:rsidP="00D532B1">
      <w:pPr>
        <w:numPr>
          <w:ilvl w:val="0"/>
          <w:numId w:val="3"/>
        </w:numPr>
        <w:spacing w:after="0" w:line="240" w:lineRule="auto"/>
        <w:ind w:left="0"/>
        <w:jc w:val="both"/>
        <w:rPr>
          <w:rFonts w:ascii="Times New Roman" w:hAnsi="Times New Roman"/>
          <w:sz w:val="24"/>
          <w:szCs w:val="24"/>
          <w:lang w:val="kk-KZ"/>
        </w:rPr>
      </w:pPr>
      <w:r w:rsidRPr="001D1B01">
        <w:rPr>
          <w:rFonts w:ascii="Times New Roman" w:hAnsi="Times New Roman"/>
          <w:sz w:val="24"/>
          <w:szCs w:val="24"/>
          <w:lang w:val="kk-KZ"/>
        </w:rPr>
        <w:t xml:space="preserve"> Мұғалім топ бойынша жұмыс жасауына ыңғайлы. </w:t>
      </w:r>
    </w:p>
    <w:p w:rsidR="00D532B1" w:rsidRPr="001D1B01" w:rsidRDefault="00D532B1" w:rsidP="00D532B1">
      <w:pPr>
        <w:numPr>
          <w:ilvl w:val="0"/>
          <w:numId w:val="3"/>
        </w:numPr>
        <w:spacing w:after="0" w:line="240" w:lineRule="auto"/>
        <w:ind w:left="0"/>
        <w:jc w:val="both"/>
        <w:rPr>
          <w:rFonts w:ascii="Times New Roman" w:hAnsi="Times New Roman"/>
          <w:sz w:val="24"/>
          <w:szCs w:val="24"/>
          <w:lang w:val="kk-KZ"/>
        </w:rPr>
      </w:pPr>
      <w:r w:rsidRPr="001D1B01">
        <w:rPr>
          <w:rFonts w:ascii="Times New Roman" w:hAnsi="Times New Roman"/>
          <w:sz w:val="24"/>
          <w:szCs w:val="24"/>
          <w:lang w:val="kk-KZ"/>
        </w:rPr>
        <w:t>Есте сақтап, қайта жаңғыртуға да септігі мол.</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Мамандықты иемдену жеке адамның типтік кәсіптік ортасына байланысты.Ең бірінші кезекте жеке адамның типтік ерекшеліктері тұрады.Жеке адамның типтік ерекшеліктері мақсат қоя білу, құндылықты керек етеді.Мен – бейне, білім беретін және кәсіптік мақсаты, қалаған мамандығының ролі, қабілеті, арнайы дарындылығы. Табысқа жетудің нақтылығы мен жеке тұлғаның дамуы, өмірлік жолы.</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Оқушылармен «Табысқа жету», «Мақсатыма қалайша жету жолы бар», «Өзімізге сенімділік арттырайық» атты психологиялық тренингтер өткізілді. Кейбір  оқушылар жекеше ақыл-кеңестер алды.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Мұғалімдер оқушыларды ҰБТ-ға дайындау кезінде осы мәліметтерді пайдаланады. Оқушылармен жыл бойына «Зейін мен ес», «Ойлау мен сөйлеу», «Сенім, Өзіне- өзі сене </w:t>
      </w:r>
      <w:r w:rsidRPr="001D1B01">
        <w:rPr>
          <w:rFonts w:ascii="Times New Roman" w:hAnsi="Times New Roman"/>
          <w:sz w:val="24"/>
          <w:szCs w:val="24"/>
          <w:lang w:val="kk-KZ"/>
        </w:rPr>
        <w:lastRenderedPageBreak/>
        <w:t>білу», «Мамандық туралы түсінік», «Қабылдау және түйсік», «Сезім мен ерік», «Қалайша есте сақтауға болады» атты тақырыптарда шағын лекциялар өтілді. Психологиялық тренинг, ойын жаттығулары өтілді. Онда оқушылар өздерін қалай ұстай білуге, көңіл-күйінің жақсы болуына, зерек болуына бағытталған. Айырықша тоқталатын болсақ, 11 сынып оқушылары  100 % өз алдына мақсат қойып, соған жетуге тырысты</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sz w:val="24"/>
          <w:szCs w:val="24"/>
          <w:lang w:val="kk-KZ"/>
        </w:rPr>
        <w:t xml:space="preserve">        «</w:t>
      </w:r>
      <w:r w:rsidRPr="001D1B01">
        <w:rPr>
          <w:rFonts w:ascii="Times New Roman" w:hAnsi="Times New Roman"/>
          <w:b/>
          <w:bCs/>
          <w:iCs/>
          <w:sz w:val="24"/>
          <w:szCs w:val="24"/>
          <w:lang w:val="kk-KZ"/>
        </w:rPr>
        <w:t>Мамандық таңдау өміріңнің бір кірпішін дұрыс қалау»</w:t>
      </w:r>
      <w:r w:rsidRPr="001D1B01">
        <w:rPr>
          <w:rFonts w:ascii="Times New Roman" w:hAnsi="Times New Roman"/>
          <w:sz w:val="24"/>
          <w:szCs w:val="24"/>
          <w:lang w:val="kk-KZ"/>
        </w:rPr>
        <w:t xml:space="preserve"> атты дөңгелек үстел оқушылармен  өтіліп, онда оқушыларға әртүрлі мамандық туралы дәріс беріліп, өз ойларын ортаға салды.</w:t>
      </w:r>
      <w:r w:rsidRPr="001D1B01">
        <w:rPr>
          <w:rFonts w:ascii="Times New Roman" w:hAnsi="Times New Roman"/>
          <w:b/>
          <w:sz w:val="24"/>
          <w:szCs w:val="24"/>
          <w:lang w:val="kk-KZ"/>
        </w:rPr>
        <w:t xml:space="preserve">     </w:t>
      </w:r>
      <w:r w:rsidRPr="001D1B01">
        <w:rPr>
          <w:rFonts w:ascii="Times New Roman" w:hAnsi="Times New Roman"/>
          <w:sz w:val="24"/>
          <w:szCs w:val="24"/>
          <w:lang w:val="kk-KZ"/>
        </w:rPr>
        <w:t>Кәсіптік өзін-өзі анықтау жаттығулары, «Мамандық таңдауда қателесуге бола ма?»,</w:t>
      </w:r>
      <w:r w:rsidRPr="001D1B01">
        <w:rPr>
          <w:rFonts w:ascii="Times New Roman" w:hAnsi="Times New Roman"/>
          <w:b/>
          <w:i/>
          <w:sz w:val="24"/>
          <w:szCs w:val="24"/>
          <w:lang w:val="kk-KZ"/>
        </w:rPr>
        <w:t xml:space="preserve">  «</w:t>
      </w:r>
      <w:r w:rsidRPr="001D1B01">
        <w:rPr>
          <w:rFonts w:ascii="Times New Roman" w:hAnsi="Times New Roman"/>
          <w:sz w:val="24"/>
          <w:szCs w:val="24"/>
          <w:lang w:val="kk-KZ"/>
        </w:rPr>
        <w:t>Қол- мидың жалғасы» “Мақсатыңа жет” , «Мамандықтың бәрі жақсы, қажеттісін таңдай біл»</w:t>
      </w:r>
      <w:r w:rsidRPr="001D1B01">
        <w:rPr>
          <w:rFonts w:ascii="Times New Roman" w:hAnsi="Times New Roman"/>
          <w:b/>
          <w:sz w:val="24"/>
          <w:szCs w:val="24"/>
          <w:lang w:val="kk-KZ"/>
        </w:rPr>
        <w:t xml:space="preserve"> </w:t>
      </w:r>
      <w:r w:rsidRPr="001D1B01">
        <w:rPr>
          <w:rFonts w:ascii="Times New Roman" w:hAnsi="Times New Roman"/>
          <w:sz w:val="24"/>
          <w:szCs w:val="24"/>
          <w:lang w:val="kk-KZ"/>
        </w:rPr>
        <w:t xml:space="preserve"> тренингтері оқушылармен жыл ішінде  өткізілді. Оқушылар ата-аналарымен бірге «Мамандықтың бәрі жақсы» атты тақырыпта дөңгелек өткізіліп, қорытындысында  қатысушылар  мамандық туралы ойларын ортаға салып, психологиялық кеңестер алды.</w:t>
      </w:r>
    </w:p>
    <w:p w:rsidR="00D532B1" w:rsidRPr="001D1B01" w:rsidRDefault="00D532B1" w:rsidP="00D532B1">
      <w:pPr>
        <w:ind w:left="142"/>
        <w:jc w:val="both"/>
        <w:rPr>
          <w:rFonts w:ascii="Times New Roman" w:hAnsi="Times New Roman"/>
          <w:sz w:val="24"/>
          <w:szCs w:val="24"/>
          <w:lang w:val="kk-KZ"/>
        </w:rPr>
      </w:pPr>
      <w:r w:rsidRPr="001D1B01">
        <w:rPr>
          <w:rFonts w:ascii="Times New Roman" w:hAnsi="Times New Roman"/>
          <w:b/>
          <w:sz w:val="24"/>
          <w:szCs w:val="24"/>
          <w:lang w:val="kk-KZ"/>
        </w:rPr>
        <w:t xml:space="preserve">     Психологиялық коррекция  </w:t>
      </w:r>
      <w:r w:rsidRPr="001D1B01">
        <w:rPr>
          <w:rFonts w:ascii="Times New Roman" w:hAnsi="Times New Roman"/>
          <w:sz w:val="24"/>
          <w:szCs w:val="24"/>
          <w:lang w:val="kk-KZ"/>
        </w:rPr>
        <w:t xml:space="preserve">сабақтар бастауыш сынып оқушыларының  танымдық, интеллектуальдық  қабілеттерін дамыту мақсатында өтеді. Ал ортаңғы және жоғары сыныптарда жеке , топтық сабақтар түрінде болады. Бұл жұмыстар баланың мектепке бейімделуі кезінде, бастауыш сыныптың  ортаңғы топқа көшуі кезінде, ортаңғы топтың жоғары сыныпқа көшу барысы қалыпты жағдайда өтуі үшін психологиялық қолдау үнемі көрсетіліліп отырады.  Көбіне оқушылардың эмоциялық көңіл-күйлері, отбасы және қоршаған ортада өзін жақсы </w:t>
      </w:r>
    </w:p>
    <w:p w:rsidR="00D532B1" w:rsidRPr="001D1B01" w:rsidRDefault="00D532B1" w:rsidP="00D532B1">
      <w:pPr>
        <w:jc w:val="both"/>
        <w:rPr>
          <w:rFonts w:ascii="Times New Roman" w:hAnsi="Times New Roman"/>
          <w:sz w:val="24"/>
          <w:szCs w:val="24"/>
          <w:lang w:val="kk-KZ"/>
        </w:rPr>
      </w:pPr>
      <w:r w:rsidRPr="001D1B01">
        <w:rPr>
          <w:rFonts w:ascii="Times New Roman" w:hAnsi="Times New Roman"/>
          <w:sz w:val="24"/>
          <w:szCs w:val="24"/>
          <w:lang w:val="kk-KZ"/>
        </w:rPr>
        <w:t xml:space="preserve">  сезіну, жақындарының жақсы көруі, өзін- өзі танып білуге көп көңілдер бөлінеді. Сонымен қатар 9- 11 сынып оқушыларымен жеке жұмыстар жүргізіліп, кеңестер берілді. Мұғалімдер мен ата-аналарға дер кезінде кеңестер беріліп отырылды.</w:t>
      </w:r>
    </w:p>
    <w:p w:rsidR="00D532B1" w:rsidRPr="001D1B01" w:rsidRDefault="00D532B1" w:rsidP="00D532B1">
      <w:pPr>
        <w:ind w:left="142"/>
        <w:jc w:val="both"/>
        <w:rPr>
          <w:rFonts w:ascii="Times New Roman" w:hAnsi="Times New Roman"/>
          <w:sz w:val="24"/>
          <w:szCs w:val="24"/>
          <w:lang w:val="kk-KZ"/>
        </w:rPr>
      </w:pPr>
      <w:r w:rsidRPr="001D1B01">
        <w:rPr>
          <w:rFonts w:ascii="Times New Roman" w:hAnsi="Times New Roman"/>
          <w:b/>
          <w:sz w:val="24"/>
          <w:szCs w:val="24"/>
          <w:lang w:val="kk-KZ"/>
        </w:rPr>
        <w:t xml:space="preserve">      Психологиялық консультатциялар  </w:t>
      </w:r>
      <w:r w:rsidRPr="001D1B01">
        <w:rPr>
          <w:rFonts w:ascii="Times New Roman" w:hAnsi="Times New Roman"/>
          <w:sz w:val="24"/>
          <w:szCs w:val="24"/>
          <w:lang w:val="kk-KZ"/>
        </w:rPr>
        <w:t xml:space="preserve"> оқушылардың ата-анасымен, сыныптастарымен қарым-қатынасы дұрыс болмаған жағдайда,    ата –аналар баласының үлгіріміне, тәртібіне  алаңдаған уақытта кеңестер алады. </w:t>
      </w:r>
    </w:p>
    <w:p w:rsidR="00D532B1" w:rsidRPr="001D1B01" w:rsidRDefault="00D532B1" w:rsidP="00D532B1">
      <w:pPr>
        <w:ind w:left="142"/>
        <w:jc w:val="both"/>
        <w:rPr>
          <w:rFonts w:ascii="Times New Roman" w:hAnsi="Times New Roman"/>
          <w:b/>
          <w:sz w:val="24"/>
          <w:szCs w:val="24"/>
          <w:lang w:val="kk-KZ"/>
        </w:rPr>
      </w:pPr>
      <w:r w:rsidRPr="001D1B01">
        <w:rPr>
          <w:rFonts w:ascii="Times New Roman" w:hAnsi="Times New Roman"/>
          <w:sz w:val="24"/>
          <w:szCs w:val="24"/>
          <w:lang w:val="kk-KZ"/>
        </w:rPr>
        <w:t xml:space="preserve">    Мұғалімдер ата-аналар жиналысын түрлендіріп  өткізу және оқушылардың мінез-құлқында өзгешілік болған уақытында психолог кеңесіне жүгінеді. Мұғалімдерге «Оқушылардың арасында суицидтік  мінез-құлықтың алдын алу» тақырыбында баяндама  және  «мұғалім және оқушы» атты тақырыпта психологиялық тренинг өткізіліп,  «Қалайша сабыр сақтауға болады ?», «Мақсат қою және оған жетудің жолдарын білесің бе?», «Мамандық қалай таңдасам екен», «Ашу – ызаны басу жолдары» атты тақырыптарда бейне роликтер көрсетуге кеңестер берілді..</w:t>
      </w:r>
    </w:p>
    <w:p w:rsidR="00D532B1" w:rsidRPr="001D1B01" w:rsidRDefault="00D532B1" w:rsidP="00D532B1">
      <w:pPr>
        <w:ind w:left="142"/>
        <w:jc w:val="both"/>
        <w:rPr>
          <w:rFonts w:ascii="Times New Roman" w:hAnsi="Times New Roman"/>
          <w:sz w:val="24"/>
          <w:szCs w:val="24"/>
          <w:lang w:val="kk-KZ"/>
        </w:rPr>
      </w:pPr>
      <w:r w:rsidRPr="001D1B01">
        <w:rPr>
          <w:rFonts w:ascii="Times New Roman" w:hAnsi="Times New Roman"/>
          <w:sz w:val="24"/>
          <w:szCs w:val="24"/>
          <w:lang w:val="kk-KZ"/>
        </w:rPr>
        <w:t xml:space="preserve">Сонымен қатар оқушылар жеке  өз мәселелерінің шешімін таба алмаған кезде кеңестер сұрайды. Мұғалімдер мен ата-аналарға , оқушыларға тақырыптық кеңестер беріліп, дер кезінде мұғалімдер мен ата-аналарға да психологиялық қолдау көрсетілді. Атап айтатын болсам, </w:t>
      </w:r>
      <w:r w:rsidRPr="001D1B01">
        <w:rPr>
          <w:rFonts w:ascii="Times New Roman" w:hAnsi="Times New Roman"/>
          <w:b/>
          <w:bCs/>
          <w:color w:val="000000"/>
          <w:sz w:val="24"/>
          <w:szCs w:val="24"/>
          <w:lang w:val="kk-KZ"/>
        </w:rPr>
        <w:t>«</w:t>
      </w:r>
      <w:r w:rsidRPr="001D1B01">
        <w:rPr>
          <w:rFonts w:ascii="Times New Roman" w:hAnsi="Times New Roman"/>
          <w:b/>
          <w:bCs/>
          <w:sz w:val="24"/>
          <w:szCs w:val="24"/>
          <w:lang w:val="kk-KZ"/>
        </w:rPr>
        <w:t xml:space="preserve">Бірінші сынып оқушыларын бейімдеу»,  « 5- сынып оқушыларының ортаңғы буынға бейімделу ерекшеліктері», «Балалар мен жасөспірімдердің психикалық денсаулығы», «Балалардың ғаламтор желісіндегі қауіпсіз мінез-құлқы» </w:t>
      </w:r>
      <w:r w:rsidRPr="001D1B01">
        <w:rPr>
          <w:rFonts w:ascii="Times New Roman" w:hAnsi="Times New Roman"/>
          <w:sz w:val="24"/>
          <w:szCs w:val="24"/>
          <w:lang w:val="kk-KZ"/>
        </w:rPr>
        <w:t xml:space="preserve">атты тақырыптарда кездесулер өткізіп , ата-аналарға балаларға қалайша көмек беру керек, оқшаулау кезінде баламен қалайша қарым-қатынас жасау керек деген сұрақтар төңірегінде кеңестер берілді. Ал мұғалімдерге «Өзіңізге қалайша көмектесе </w:t>
      </w:r>
      <w:r w:rsidRPr="001D1B01">
        <w:rPr>
          <w:rFonts w:ascii="Times New Roman" w:hAnsi="Times New Roman"/>
          <w:sz w:val="24"/>
          <w:szCs w:val="24"/>
          <w:lang w:val="kk-KZ"/>
        </w:rPr>
        <w:lastRenderedPageBreak/>
        <w:t xml:space="preserve">аласыз» атты тақырыпта жадынама таратылды. Балаларға «Қалайша сабыр сақтауға болады ?, Мақсат қою және оған жету жолдарын білесіз бе... , Мамандықты қалай таңдасам екен. Бұл жөнінде не білуім керек» атты тақырыптарда бейнероликтер көрсетірілді.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color w:val="FF0000"/>
          <w:sz w:val="24"/>
          <w:szCs w:val="24"/>
          <w:lang w:val="kk-KZ"/>
        </w:rPr>
        <w:t xml:space="preserve"> </w:t>
      </w:r>
      <w:r w:rsidRPr="001D1B01">
        <w:rPr>
          <w:rFonts w:ascii="Times New Roman" w:hAnsi="Times New Roman"/>
          <w:sz w:val="24"/>
          <w:szCs w:val="24"/>
          <w:lang w:val="kk-KZ"/>
        </w:rPr>
        <w:t>Жазғы демалыс уақытында  «Жасөспірім» атты мектеп жанындағы психологиялық мектеп жанындағы лагерьге оқушыларды жұмылдырып, жұмысын одан әрі жандандыру.  Психологиялық мектеп жанындағы лагерьдің жоспары құрылып, өткізетін іс-шаралары жасалды.</w:t>
      </w:r>
    </w:p>
    <w:p w:rsidR="00D532B1" w:rsidRPr="001D1B01" w:rsidRDefault="00D532B1" w:rsidP="00D532B1">
      <w:pPr>
        <w:pStyle w:val="a3"/>
        <w:tabs>
          <w:tab w:val="clear" w:pos="4677"/>
          <w:tab w:val="clear" w:pos="9355"/>
          <w:tab w:val="left" w:pos="720"/>
        </w:tabs>
        <w:spacing w:after="40"/>
        <w:jc w:val="both"/>
        <w:rPr>
          <w:bCs/>
          <w:lang w:val="kk-KZ"/>
        </w:rPr>
      </w:pPr>
      <w:r w:rsidRPr="001D1B01">
        <w:rPr>
          <w:bCs/>
          <w:lang w:val="kk-KZ"/>
        </w:rPr>
        <w:t xml:space="preserve">           «Акцент» телеарнасы арқылы </w:t>
      </w:r>
      <w:r w:rsidRPr="001D1B01">
        <w:rPr>
          <w:b/>
          <w:bCs/>
          <w:lang w:val="kk-KZ"/>
        </w:rPr>
        <w:t xml:space="preserve">«Балалар мен жасөспірімдердің психикалық денсаулығы»,  «Кәмелетке толмаған жастардың арасындағы суицидтік мінез- құлықтың алдын алу», «Қиял әлеміндегі жасөспірімдер » </w:t>
      </w:r>
      <w:r w:rsidRPr="001D1B01">
        <w:rPr>
          <w:bCs/>
          <w:lang w:val="kk-KZ"/>
        </w:rPr>
        <w:t xml:space="preserve">атты тақырыптарда тікелей эфирде  әңгіме-сұхбатқа қатыстым. </w:t>
      </w:r>
    </w:p>
    <w:p w:rsidR="00D532B1" w:rsidRPr="001D1B01" w:rsidRDefault="00D532B1" w:rsidP="00D532B1">
      <w:pPr>
        <w:ind w:left="142" w:firstLine="142"/>
        <w:jc w:val="both"/>
        <w:rPr>
          <w:rFonts w:ascii="Times New Roman" w:hAnsi="Times New Roman"/>
          <w:sz w:val="24"/>
          <w:szCs w:val="24"/>
          <w:lang w:val="kk-KZ"/>
        </w:rPr>
      </w:pPr>
      <w:r w:rsidRPr="001D1B01">
        <w:rPr>
          <w:rFonts w:ascii="Times New Roman" w:hAnsi="Times New Roman"/>
          <w:b/>
          <w:sz w:val="24"/>
          <w:szCs w:val="24"/>
          <w:lang w:val="kk-KZ"/>
        </w:rPr>
        <w:t xml:space="preserve">  Қорытынды: </w:t>
      </w:r>
      <w:r w:rsidRPr="001D1B01">
        <w:rPr>
          <w:rFonts w:ascii="Times New Roman" w:hAnsi="Times New Roman"/>
          <w:sz w:val="24"/>
          <w:szCs w:val="24"/>
          <w:lang w:val="kk-KZ"/>
        </w:rPr>
        <w:t>Жалпы өткізілген тренингтер мен тестер мақсатына жетті. Барлық оқушылар белсене қатысып, қызығушылық танытты. Әрбір бөлімді мұқият тыңдап, қатесіз орындауға, сұрақ қоймауға тырысты. Осы алған тапсырмаларды қорытындылай отырып, оқушылар барлық сыртқы әсерлерді, қоршаған ортаны ойын арқылы танитының айтқым келеді. Сондықтан оқушы тәрбиелі, инабатты, ибалы, ізетті, қайырымды болу үшін, оған тәрбиені ойынмен байланыстырып берген өте тиімді.</w:t>
      </w:r>
    </w:p>
    <w:p w:rsidR="00D532B1" w:rsidRPr="001D1B01" w:rsidRDefault="00D532B1" w:rsidP="00D532B1">
      <w:pPr>
        <w:ind w:left="142" w:firstLine="142"/>
        <w:jc w:val="both"/>
        <w:rPr>
          <w:rFonts w:ascii="Times New Roman" w:hAnsi="Times New Roman"/>
          <w:b/>
          <w:sz w:val="24"/>
          <w:szCs w:val="24"/>
          <w:lang w:val="en-US"/>
        </w:rPr>
      </w:pPr>
      <w:r w:rsidRPr="001D1B01">
        <w:rPr>
          <w:rFonts w:ascii="Times New Roman" w:hAnsi="Times New Roman"/>
          <w:sz w:val="24"/>
          <w:szCs w:val="24"/>
          <w:lang w:val="kk-KZ"/>
        </w:rPr>
        <w:t xml:space="preserve">   </w:t>
      </w:r>
      <w:r w:rsidRPr="001D1B01">
        <w:rPr>
          <w:rFonts w:ascii="Times New Roman" w:hAnsi="Times New Roman"/>
          <w:b/>
          <w:sz w:val="24"/>
          <w:szCs w:val="24"/>
          <w:lang w:val="kk-KZ"/>
        </w:rPr>
        <w:t xml:space="preserve">Шешімі:  </w:t>
      </w:r>
    </w:p>
    <w:p w:rsidR="00D532B1" w:rsidRPr="001D1B01" w:rsidRDefault="00D532B1" w:rsidP="00D532B1">
      <w:pPr>
        <w:numPr>
          <w:ilvl w:val="0"/>
          <w:numId w:val="2"/>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Оқу-тәрбие үрдісінде  қиындық тудыратын  оқушыларға ерекше көңіл аударып, жекеше жұмыстарды жандандыру.</w:t>
      </w:r>
    </w:p>
    <w:p w:rsidR="00D532B1" w:rsidRPr="001D1B01" w:rsidRDefault="00D532B1" w:rsidP="00D532B1">
      <w:pPr>
        <w:numPr>
          <w:ilvl w:val="0"/>
          <w:numId w:val="2"/>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Оқушы,  ата-ана және мұғалім  арасында қарым-қатынас жағдайын туғызу</w:t>
      </w:r>
    </w:p>
    <w:p w:rsidR="00D532B1" w:rsidRPr="001D1B01" w:rsidRDefault="00D532B1" w:rsidP="00D532B1">
      <w:pPr>
        <w:numPr>
          <w:ilvl w:val="0"/>
          <w:numId w:val="2"/>
        </w:numPr>
        <w:spacing w:after="0" w:line="240" w:lineRule="auto"/>
        <w:ind w:left="142" w:firstLine="142"/>
        <w:jc w:val="both"/>
        <w:rPr>
          <w:rFonts w:ascii="Times New Roman" w:hAnsi="Times New Roman"/>
          <w:sz w:val="24"/>
          <w:szCs w:val="24"/>
          <w:lang w:val="kk-KZ"/>
        </w:rPr>
      </w:pPr>
      <w:r w:rsidRPr="001D1B01">
        <w:rPr>
          <w:rFonts w:ascii="Times New Roman" w:hAnsi="Times New Roman"/>
          <w:sz w:val="24"/>
          <w:szCs w:val="24"/>
          <w:lang w:val="kk-KZ"/>
        </w:rPr>
        <w:t>Ата-аналардың өз балаларына деген сенімділігі мен қарым-қатынасының төменгі көрсеткішін жоғарлату мақсатында  әртүрлі жұмыстарды арттыру.</w:t>
      </w:r>
    </w:p>
    <w:p w:rsidR="00D532B1" w:rsidRPr="001D1B01" w:rsidRDefault="00D532B1" w:rsidP="00D532B1">
      <w:pPr>
        <w:ind w:left="142" w:firstLine="142"/>
        <w:jc w:val="both"/>
        <w:rPr>
          <w:rFonts w:ascii="Times New Roman" w:hAnsi="Times New Roman"/>
          <w:b/>
          <w:sz w:val="24"/>
          <w:szCs w:val="24"/>
          <w:lang w:val="kk-KZ"/>
        </w:rPr>
      </w:pPr>
      <w:r w:rsidRPr="001D1B01">
        <w:rPr>
          <w:rFonts w:ascii="Times New Roman" w:hAnsi="Times New Roman"/>
          <w:b/>
          <w:sz w:val="24"/>
          <w:szCs w:val="24"/>
          <w:lang w:val="kk-KZ"/>
        </w:rPr>
        <w:t>Келер  оқу жылының жоспарына ұсыныс:</w:t>
      </w:r>
    </w:p>
    <w:p w:rsidR="00D532B1" w:rsidRPr="001D1B01" w:rsidRDefault="00D532B1" w:rsidP="00D532B1">
      <w:pPr>
        <w:numPr>
          <w:ilvl w:val="0"/>
          <w:numId w:val="10"/>
        </w:numPr>
        <w:spacing w:after="0" w:line="240" w:lineRule="auto"/>
        <w:jc w:val="both"/>
        <w:rPr>
          <w:rFonts w:ascii="Times New Roman" w:hAnsi="Times New Roman"/>
          <w:sz w:val="24"/>
          <w:szCs w:val="24"/>
          <w:lang w:val="uk-UA"/>
        </w:rPr>
      </w:pPr>
      <w:proofErr w:type="spellStart"/>
      <w:r w:rsidRPr="001D1B01">
        <w:rPr>
          <w:rFonts w:ascii="Times New Roman" w:hAnsi="Times New Roman"/>
          <w:sz w:val="24"/>
          <w:szCs w:val="24"/>
          <w:lang w:val="uk-UA"/>
        </w:rPr>
        <w:t>Оқушыларының</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бейімделу</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кезеңіндегі</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туындайтын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қиыншылықтарды</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жеңу</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жолдарын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арттыру</w:t>
      </w:r>
      <w:proofErr w:type="spellEnd"/>
      <w:r w:rsidRPr="001D1B01">
        <w:rPr>
          <w:rFonts w:ascii="Times New Roman" w:hAnsi="Times New Roman"/>
          <w:sz w:val="24"/>
          <w:szCs w:val="24"/>
          <w:lang w:val="uk-UA"/>
        </w:rPr>
        <w:t>;</w:t>
      </w:r>
    </w:p>
    <w:p w:rsidR="00D532B1" w:rsidRPr="001D1B01" w:rsidRDefault="00D532B1" w:rsidP="00D532B1">
      <w:pPr>
        <w:numPr>
          <w:ilvl w:val="0"/>
          <w:numId w:val="10"/>
        </w:numPr>
        <w:spacing w:after="0" w:line="240" w:lineRule="auto"/>
        <w:jc w:val="both"/>
        <w:rPr>
          <w:rFonts w:ascii="Times New Roman" w:hAnsi="Times New Roman"/>
          <w:sz w:val="24"/>
          <w:szCs w:val="24"/>
          <w:lang w:val="uk-UA"/>
        </w:rPr>
      </w:pPr>
      <w:proofErr w:type="spellStart"/>
      <w:r w:rsidRPr="001D1B01">
        <w:rPr>
          <w:rFonts w:ascii="Times New Roman" w:hAnsi="Times New Roman"/>
          <w:sz w:val="24"/>
          <w:szCs w:val="24"/>
          <w:lang w:val="uk-UA"/>
        </w:rPr>
        <w:t>Балалардың</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өмірге</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деген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құлшыныстарын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және</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болашаққа</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деген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көзқарастарын</w:t>
      </w:r>
      <w:proofErr w:type="spellEnd"/>
      <w:r w:rsidRPr="001D1B01">
        <w:rPr>
          <w:rFonts w:ascii="Times New Roman" w:hAnsi="Times New Roman"/>
          <w:sz w:val="24"/>
          <w:szCs w:val="24"/>
          <w:lang w:val="uk-UA"/>
        </w:rPr>
        <w:t xml:space="preserve"> </w:t>
      </w:r>
      <w:proofErr w:type="spellStart"/>
      <w:r w:rsidRPr="001D1B01">
        <w:rPr>
          <w:rFonts w:ascii="Times New Roman" w:hAnsi="Times New Roman"/>
          <w:sz w:val="24"/>
          <w:szCs w:val="24"/>
          <w:lang w:val="uk-UA"/>
        </w:rPr>
        <w:t>оңтайлау</w:t>
      </w:r>
      <w:proofErr w:type="spellEnd"/>
      <w:r w:rsidRPr="001D1B01">
        <w:rPr>
          <w:rFonts w:ascii="Times New Roman" w:hAnsi="Times New Roman"/>
          <w:sz w:val="24"/>
          <w:szCs w:val="24"/>
          <w:lang w:val="uk-UA"/>
        </w:rPr>
        <w:t xml:space="preserve"> ;</w:t>
      </w:r>
    </w:p>
    <w:p w:rsidR="00D532B1" w:rsidRPr="001D1B01" w:rsidRDefault="00D532B1" w:rsidP="00D532B1">
      <w:pPr>
        <w:numPr>
          <w:ilvl w:val="0"/>
          <w:numId w:val="10"/>
        </w:numPr>
        <w:spacing w:after="0" w:line="240" w:lineRule="auto"/>
        <w:jc w:val="both"/>
        <w:rPr>
          <w:rFonts w:ascii="Times New Roman" w:hAnsi="Times New Roman"/>
          <w:sz w:val="24"/>
          <w:szCs w:val="24"/>
          <w:lang w:val="uk-UA"/>
        </w:rPr>
      </w:pPr>
      <w:r w:rsidRPr="001D1B01">
        <w:rPr>
          <w:rFonts w:ascii="Times New Roman" w:hAnsi="Times New Roman"/>
          <w:sz w:val="24"/>
          <w:szCs w:val="24"/>
          <w:lang w:val="kk-KZ"/>
        </w:rPr>
        <w:t>Оқушының өзіне деген сенімділігін арттыру мақсатындағы жұмыстарды жандандыру;</w:t>
      </w:r>
    </w:p>
    <w:p w:rsidR="00D532B1" w:rsidRPr="001D1B01" w:rsidRDefault="00D532B1" w:rsidP="00D532B1">
      <w:pPr>
        <w:numPr>
          <w:ilvl w:val="0"/>
          <w:numId w:val="10"/>
        </w:numPr>
        <w:spacing w:after="0" w:line="240" w:lineRule="auto"/>
        <w:jc w:val="both"/>
        <w:rPr>
          <w:rFonts w:ascii="Times New Roman" w:hAnsi="Times New Roman"/>
          <w:sz w:val="24"/>
          <w:szCs w:val="24"/>
          <w:lang w:val="uk-UA"/>
        </w:rPr>
      </w:pPr>
      <w:r w:rsidRPr="001D1B01">
        <w:rPr>
          <w:rFonts w:ascii="Times New Roman" w:hAnsi="Times New Roman"/>
          <w:sz w:val="24"/>
          <w:szCs w:val="24"/>
          <w:lang w:val="kk-KZ"/>
        </w:rPr>
        <w:t xml:space="preserve">Қиындық тудыратын оқушылар туралы мәліметті дер кезінде анықтауға көмектесу. </w:t>
      </w:r>
    </w:p>
    <w:p w:rsidR="0058198B" w:rsidRPr="00D532B1" w:rsidRDefault="0058198B">
      <w:pPr>
        <w:rPr>
          <w:lang w:val="uk-UA"/>
        </w:rPr>
      </w:pPr>
    </w:p>
    <w:sectPr w:rsidR="0058198B" w:rsidRPr="00D53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EE5"/>
    <w:multiLevelType w:val="hybridMultilevel"/>
    <w:tmpl w:val="C17C6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04891"/>
    <w:multiLevelType w:val="hybridMultilevel"/>
    <w:tmpl w:val="2AE05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2C2D34"/>
    <w:multiLevelType w:val="hybridMultilevel"/>
    <w:tmpl w:val="D012D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426A8"/>
    <w:multiLevelType w:val="hybridMultilevel"/>
    <w:tmpl w:val="A420D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92F10"/>
    <w:multiLevelType w:val="hybridMultilevel"/>
    <w:tmpl w:val="443C01B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833079"/>
    <w:multiLevelType w:val="hybridMultilevel"/>
    <w:tmpl w:val="D088A2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A10F9F"/>
    <w:multiLevelType w:val="hybridMultilevel"/>
    <w:tmpl w:val="611842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ACD56A5"/>
    <w:multiLevelType w:val="hybridMultilevel"/>
    <w:tmpl w:val="0C708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A423D4"/>
    <w:multiLevelType w:val="hybridMultilevel"/>
    <w:tmpl w:val="390872A8"/>
    <w:lvl w:ilvl="0" w:tplc="6F6AAE6E">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56EE2952"/>
    <w:multiLevelType w:val="hybridMultilevel"/>
    <w:tmpl w:val="C7EC5DB6"/>
    <w:lvl w:ilvl="0" w:tplc="0419000B">
      <w:start w:val="1"/>
      <w:numFmt w:val="bullet"/>
      <w:lvlText w:val=""/>
      <w:lvlJc w:val="left"/>
      <w:pPr>
        <w:ind w:left="1185" w:hanging="360"/>
      </w:pPr>
      <w:rPr>
        <w:rFonts w:ascii="Wingdings" w:hAnsi="Wingdings"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0">
    <w:nsid w:val="69CA2F80"/>
    <w:multiLevelType w:val="hybridMultilevel"/>
    <w:tmpl w:val="F4EEDC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92F32"/>
    <w:multiLevelType w:val="hybridMultilevel"/>
    <w:tmpl w:val="7F74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F44BE"/>
    <w:multiLevelType w:val="hybridMultilevel"/>
    <w:tmpl w:val="9A4A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0F3FF1"/>
    <w:multiLevelType w:val="hybridMultilevel"/>
    <w:tmpl w:val="D214F838"/>
    <w:lvl w:ilvl="0" w:tplc="04190001">
      <w:start w:val="1"/>
      <w:numFmt w:val="bullet"/>
      <w:lvlText w:val=""/>
      <w:lvlJc w:val="left"/>
      <w:pPr>
        <w:ind w:left="1080" w:hanging="360"/>
      </w:pPr>
      <w:rPr>
        <w:rFonts w:ascii="Symbol" w:hAnsi="Symbol" w:hint="default"/>
      </w:rPr>
    </w:lvl>
    <w:lvl w:ilvl="1" w:tplc="04190009">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3"/>
  </w:num>
  <w:num w:numId="3">
    <w:abstractNumId w:val="10"/>
  </w:num>
  <w:num w:numId="4">
    <w:abstractNumId w:val="6"/>
  </w:num>
  <w:num w:numId="5">
    <w:abstractNumId w:val="1"/>
  </w:num>
  <w:num w:numId="6">
    <w:abstractNumId w:val="9"/>
  </w:num>
  <w:num w:numId="7">
    <w:abstractNumId w:val="7"/>
  </w:num>
  <w:num w:numId="8">
    <w:abstractNumId w:val="11"/>
  </w:num>
  <w:num w:numId="9">
    <w:abstractNumId w:val="8"/>
  </w:num>
  <w:num w:numId="10">
    <w:abstractNumId w:val="4"/>
  </w:num>
  <w:num w:numId="11">
    <w:abstractNumId w:val="3"/>
  </w:num>
  <w:num w:numId="12">
    <w:abstractNumId w:val="2"/>
  </w:num>
  <w:num w:numId="13">
    <w:abstractNumId w:val="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532B1"/>
    <w:rsid w:val="0058198B"/>
    <w:rsid w:val="00D53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3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532B1"/>
    <w:rPr>
      <w:rFonts w:ascii="Times New Roman" w:eastAsia="Times New Roman" w:hAnsi="Times New Roman" w:cs="Times New Roman"/>
      <w:sz w:val="24"/>
      <w:szCs w:val="24"/>
    </w:rPr>
  </w:style>
  <w:style w:type="character" w:styleId="a5">
    <w:name w:val="Strong"/>
    <w:basedOn w:val="a0"/>
    <w:uiPriority w:val="22"/>
    <w:qFormat/>
    <w:rsid w:val="00D532B1"/>
    <w:rPr>
      <w:rFonts w:cs="Times New Roman"/>
      <w:b/>
      <w:bCs/>
    </w:rPr>
  </w:style>
  <w:style w:type="paragraph" w:styleId="a6">
    <w:name w:val="Normal (Web)"/>
    <w:aliases w:val="Обычный (Web),Знак Знак,Знак Знак6,Знак2,Знак Знак4,Знак Знак1,Знак21,Знак Знак19,Normal (Web)1,Обычный (веб) Знак1,Обычный (веб) Знак Знак,Обычный (веб) Знак,Обычный (Web)1,Знак Знак3,Обычный (веб) Знак Знак Знак Знак,Знак4 Зна,Знак4"/>
    <w:basedOn w:val="a"/>
    <w:link w:val="2"/>
    <w:uiPriority w:val="99"/>
    <w:qFormat/>
    <w:rsid w:val="00D532B1"/>
    <w:pPr>
      <w:spacing w:before="100" w:beforeAutospacing="1" w:after="100" w:afterAutospacing="1" w:line="240" w:lineRule="auto"/>
    </w:pPr>
    <w:rPr>
      <w:rFonts w:ascii="Verdana" w:eastAsia="Times New Roman" w:hAnsi="Verdana" w:cs="Times New Roman"/>
      <w:color w:val="000000"/>
      <w:sz w:val="17"/>
      <w:szCs w:val="17"/>
    </w:rPr>
  </w:style>
  <w:style w:type="paragraph" w:styleId="20">
    <w:name w:val="Body Text 2"/>
    <w:basedOn w:val="a"/>
    <w:link w:val="21"/>
    <w:rsid w:val="00D532B1"/>
    <w:pPr>
      <w:spacing w:after="120" w:line="480" w:lineRule="auto"/>
    </w:pPr>
    <w:rPr>
      <w:rFonts w:ascii="Calibri" w:eastAsia="Times New Roman" w:hAnsi="Calibri" w:cs="Times New Roman"/>
    </w:rPr>
  </w:style>
  <w:style w:type="character" w:customStyle="1" w:styleId="21">
    <w:name w:val="Основной текст 2 Знак"/>
    <w:basedOn w:val="a0"/>
    <w:link w:val="20"/>
    <w:rsid w:val="00D532B1"/>
    <w:rPr>
      <w:rFonts w:ascii="Calibri" w:eastAsia="Times New Roman" w:hAnsi="Calibri" w:cs="Times New Roman"/>
    </w:rPr>
  </w:style>
  <w:style w:type="paragraph" w:customStyle="1" w:styleId="NoSpacing">
    <w:name w:val="No Spacing"/>
    <w:link w:val="NoSpacingChar"/>
    <w:rsid w:val="00D532B1"/>
    <w:pPr>
      <w:spacing w:after="0" w:line="240" w:lineRule="auto"/>
    </w:pPr>
    <w:rPr>
      <w:rFonts w:ascii="Times New Roman" w:eastAsia="Times New Roman" w:hAnsi="Times New Roman" w:cs="Times New Roman"/>
      <w:sz w:val="28"/>
      <w:szCs w:val="28"/>
    </w:rPr>
  </w:style>
  <w:style w:type="paragraph" w:styleId="a7">
    <w:name w:val="No Spacing"/>
    <w:aliases w:val="Обя,Айгерим,мелкий,мой рабочий,норма,No Spacing1,свой,14 TNR,Без интервала11,МОЙ СТИЛЬ,Без интервала2,Без интеБез интервала,Без интервала111"/>
    <w:link w:val="a8"/>
    <w:uiPriority w:val="1"/>
    <w:qFormat/>
    <w:rsid w:val="00D532B1"/>
    <w:pPr>
      <w:spacing w:after="0" w:line="240" w:lineRule="auto"/>
    </w:pPr>
    <w:rPr>
      <w:rFonts w:ascii="Calibri" w:eastAsia="Calibri" w:hAnsi="Calibri" w:cs="Times New Roman"/>
      <w:lang w:eastAsia="en-US"/>
    </w:rPr>
  </w:style>
  <w:style w:type="character" w:customStyle="1" w:styleId="a8">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
    <w:link w:val="a7"/>
    <w:uiPriority w:val="1"/>
    <w:locked/>
    <w:rsid w:val="00D532B1"/>
    <w:rPr>
      <w:rFonts w:ascii="Calibri" w:eastAsia="Calibri" w:hAnsi="Calibri" w:cs="Times New Roman"/>
      <w:lang w:eastAsia="en-US"/>
    </w:rPr>
  </w:style>
  <w:style w:type="paragraph" w:styleId="a9">
    <w:name w:val="List Paragraph"/>
    <w:basedOn w:val="a"/>
    <w:link w:val="aa"/>
    <w:uiPriority w:val="34"/>
    <w:qFormat/>
    <w:rsid w:val="00D532B1"/>
    <w:pPr>
      <w:spacing w:after="0" w:line="240" w:lineRule="auto"/>
      <w:ind w:left="720"/>
      <w:contextualSpacing/>
    </w:pPr>
    <w:rPr>
      <w:rFonts w:ascii="Times New Roman" w:eastAsia="Times New Roman" w:hAnsi="Times New Roman" w:cs="Times New Roman"/>
      <w:sz w:val="28"/>
      <w:szCs w:val="28"/>
    </w:rPr>
  </w:style>
  <w:style w:type="character" w:customStyle="1" w:styleId="aa">
    <w:name w:val="Абзац списка Знак"/>
    <w:aliases w:val="2 список маркированный Знак"/>
    <w:link w:val="a9"/>
    <w:uiPriority w:val="34"/>
    <w:locked/>
    <w:rsid w:val="00D532B1"/>
    <w:rPr>
      <w:rFonts w:ascii="Times New Roman" w:eastAsia="Times New Roman" w:hAnsi="Times New Roman" w:cs="Times New Roman"/>
      <w:sz w:val="28"/>
      <w:szCs w:val="28"/>
    </w:rPr>
  </w:style>
  <w:style w:type="character" w:customStyle="1" w:styleId="NoSpacingChar">
    <w:name w:val="No Spacing Char"/>
    <w:link w:val="NoSpacing"/>
    <w:locked/>
    <w:rsid w:val="00D532B1"/>
    <w:rPr>
      <w:rFonts w:ascii="Times New Roman" w:eastAsia="Times New Roman" w:hAnsi="Times New Roman" w:cs="Times New Roman"/>
      <w:sz w:val="28"/>
      <w:szCs w:val="28"/>
    </w:rPr>
  </w:style>
  <w:style w:type="character" w:customStyle="1" w:styleId="apple-converted-space">
    <w:name w:val="apple-converted-space"/>
    <w:basedOn w:val="a0"/>
    <w:rsid w:val="00D532B1"/>
    <w:rPr>
      <w:rFonts w:cs="Times New Roman"/>
    </w:rPr>
  </w:style>
  <w:style w:type="character" w:customStyle="1" w:styleId="2">
    <w:name w:val="Обычный (веб) Знак2"/>
    <w:aliases w:val="Обычный (Web) Знак,Знак Знак Знак,Знак Знак6 Знак,Знак2 Знак,Знак Знак4 Знак,Знак Знак1 Знак,Знак21 Знак,Знак Знак19 Знак,Normal (Web)1 Знак,Обычный (веб) Знак1 Знак,Обычный (веб) Знак Знак Знак,Обычный (веб) Знак Знак1,Знак4 Знак"/>
    <w:link w:val="a6"/>
    <w:uiPriority w:val="99"/>
    <w:locked/>
    <w:rsid w:val="00D532B1"/>
    <w:rPr>
      <w:rFonts w:ascii="Verdana" w:eastAsia="Times New Roman" w:hAnsi="Verdana" w:cs="Times New Roman"/>
      <w:color w:val="000000"/>
      <w:sz w:val="17"/>
      <w:szCs w:val="17"/>
    </w:rPr>
  </w:style>
  <w:style w:type="paragraph" w:customStyle="1" w:styleId="normal">
    <w:name w:val="normal"/>
    <w:rsid w:val="00D532B1"/>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0060060060060073E-2"/>
          <c:y val="0.13953488372093029"/>
          <c:w val="0.85585585585585611"/>
          <c:h val="0.55813953488372092"/>
        </c:manualLayout>
      </c:layout>
      <c:bar3DChart>
        <c:barDir val="col"/>
        <c:grouping val="clustered"/>
        <c:ser>
          <c:idx val="0"/>
          <c:order val="0"/>
          <c:tx>
            <c:strRef>
              <c:f>Sheet1!$A$2</c:f>
              <c:strCache>
                <c:ptCount val="1"/>
              </c:strCache>
            </c:strRef>
          </c:tx>
          <c:spPr>
            <a:solidFill>
              <a:srgbClr val="9999FF"/>
            </a:solidFill>
            <a:ln w="12688">
              <a:solidFill>
                <a:srgbClr val="000000"/>
              </a:solidFill>
              <a:prstDash val="solid"/>
            </a:ln>
          </c:spPr>
          <c:cat>
            <c:strRef>
              <c:f>Sheet1!$B$1:$E$1</c:f>
              <c:strCache>
                <c:ptCount val="1"/>
                <c:pt idx="0">
                  <c:v>5а</c:v>
                </c:pt>
              </c:strCache>
            </c:strRef>
          </c:cat>
          <c:val>
            <c:numRef>
              <c:f>Sheet1!$B$2:$E$2</c:f>
              <c:numCache>
                <c:formatCode>General</c:formatCode>
                <c:ptCount val="4"/>
                <c:pt idx="0">
                  <c:v>0</c:v>
                </c:pt>
                <c:pt idx="1">
                  <c:v>71.400000000000006</c:v>
                </c:pt>
              </c:numCache>
            </c:numRef>
          </c:val>
        </c:ser>
        <c:ser>
          <c:idx val="1"/>
          <c:order val="1"/>
          <c:tx>
            <c:strRef>
              <c:f>Sheet1!$A$3</c:f>
              <c:strCache>
                <c:ptCount val="1"/>
              </c:strCache>
            </c:strRef>
          </c:tx>
          <c:spPr>
            <a:solidFill>
              <a:srgbClr val="993366"/>
            </a:solidFill>
            <a:ln w="12688">
              <a:solidFill>
                <a:srgbClr val="000000"/>
              </a:solidFill>
              <a:prstDash val="solid"/>
            </a:ln>
          </c:spPr>
          <c:cat>
            <c:strRef>
              <c:f>Sheet1!$B$1:$E$1</c:f>
              <c:strCache>
                <c:ptCount val="1"/>
                <c:pt idx="0">
                  <c:v>5а</c:v>
                </c:pt>
              </c:strCache>
            </c:strRef>
          </c:cat>
          <c:val>
            <c:numRef>
              <c:f>Sheet1!$B$3:$E$3</c:f>
              <c:numCache>
                <c:formatCode>General</c:formatCode>
                <c:ptCount val="4"/>
                <c:pt idx="0">
                  <c:v>0</c:v>
                </c:pt>
                <c:pt idx="1">
                  <c:v>28.5</c:v>
                </c:pt>
              </c:numCache>
            </c:numRef>
          </c:val>
        </c:ser>
        <c:ser>
          <c:idx val="2"/>
          <c:order val="2"/>
          <c:tx>
            <c:strRef>
              <c:f>Sheet1!$A$4</c:f>
              <c:strCache>
                <c:ptCount val="1"/>
              </c:strCache>
            </c:strRef>
          </c:tx>
          <c:spPr>
            <a:solidFill>
              <a:srgbClr val="FFFFCC"/>
            </a:solidFill>
            <a:ln w="12688">
              <a:solidFill>
                <a:srgbClr val="000000"/>
              </a:solidFill>
              <a:prstDash val="solid"/>
            </a:ln>
          </c:spPr>
          <c:cat>
            <c:strRef>
              <c:f>Sheet1!$B$1:$E$1</c:f>
              <c:strCache>
                <c:ptCount val="1"/>
                <c:pt idx="0">
                  <c:v>5а</c:v>
                </c:pt>
              </c:strCache>
            </c:strRef>
          </c:cat>
          <c:val>
            <c:numRef>
              <c:f>Sheet1!$B$4:$E$4</c:f>
              <c:numCache>
                <c:formatCode>General</c:formatCode>
                <c:ptCount val="4"/>
                <c:pt idx="0">
                  <c:v>0</c:v>
                </c:pt>
                <c:pt idx="1">
                  <c:v>0</c:v>
                </c:pt>
              </c:numCache>
            </c:numRef>
          </c:val>
        </c:ser>
        <c:gapDepth val="0"/>
        <c:shape val="box"/>
        <c:axId val="136472832"/>
        <c:axId val="136478720"/>
        <c:axId val="0"/>
      </c:bar3DChart>
      <c:catAx>
        <c:axId val="136472832"/>
        <c:scaling>
          <c:orientation val="minMax"/>
        </c:scaling>
        <c:axPos val="b"/>
        <c:numFmt formatCode="General" sourceLinked="1"/>
        <c:tickLblPos val="low"/>
        <c:spPr>
          <a:ln w="3172">
            <a:solidFill>
              <a:srgbClr val="000000"/>
            </a:solidFill>
            <a:prstDash val="solid"/>
          </a:ln>
        </c:spPr>
        <c:txPr>
          <a:bodyPr rot="0" vert="horz"/>
          <a:lstStyle/>
          <a:p>
            <a:pPr>
              <a:defRPr sz="375" b="1" i="0" u="none" strike="noStrike" baseline="0">
                <a:solidFill>
                  <a:srgbClr val="000000"/>
                </a:solidFill>
                <a:latin typeface="Calibri"/>
                <a:ea typeface="Calibri"/>
                <a:cs typeface="Calibri"/>
              </a:defRPr>
            </a:pPr>
            <a:endParaRPr lang="ru-RU"/>
          </a:p>
        </c:txPr>
        <c:crossAx val="136478720"/>
        <c:crosses val="autoZero"/>
        <c:auto val="1"/>
        <c:lblAlgn val="ctr"/>
        <c:lblOffset val="100"/>
        <c:tickLblSkip val="1"/>
        <c:tickMarkSkip val="1"/>
      </c:catAx>
      <c:valAx>
        <c:axId val="136478720"/>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375" b="1" i="0" u="none" strike="noStrike" baseline="0">
                <a:solidFill>
                  <a:srgbClr val="000000"/>
                </a:solidFill>
                <a:latin typeface="Calibri"/>
                <a:ea typeface="Calibri"/>
                <a:cs typeface="Calibri"/>
              </a:defRPr>
            </a:pPr>
            <a:endParaRPr lang="ru-RU"/>
          </a:p>
        </c:txPr>
        <c:crossAx val="136472832"/>
        <c:crosses val="autoZero"/>
        <c:crossBetween val="between"/>
      </c:valAx>
      <c:spPr>
        <a:noFill/>
        <a:ln w="25375">
          <a:noFill/>
        </a:ln>
      </c:spPr>
    </c:plotArea>
    <c:legend>
      <c:legendPos val="r"/>
      <c:layout>
        <c:manualLayout>
          <c:xMode val="edge"/>
          <c:yMode val="edge"/>
          <c:x val="0.94894894894894899"/>
          <c:y val="0.3023255813953491"/>
          <c:w val="3.9039039039039054E-2"/>
          <c:h val="0.39534883720930253"/>
        </c:manualLayout>
      </c:layout>
      <c:spPr>
        <a:noFill/>
        <a:ln w="3172">
          <a:solidFill>
            <a:srgbClr val="000000"/>
          </a:solidFill>
          <a:prstDash val="solid"/>
        </a:ln>
      </c:spPr>
      <c:txPr>
        <a:bodyPr/>
        <a:lstStyle/>
        <a:p>
          <a:pPr>
            <a:defRPr sz="34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375"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5558</Words>
  <Characters>31683</Characters>
  <Application>Microsoft Office Word</Application>
  <DocSecurity>0</DocSecurity>
  <Lines>264</Lines>
  <Paragraphs>74</Paragraphs>
  <ScaleCrop>false</ScaleCrop>
  <Company>Grizli777</Company>
  <LinksUpToDate>false</LinksUpToDate>
  <CharactersWithSpaces>37167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2023-07-24T09:51:00Z</dcterms:created>
  <dcterms:modified xsi:type="dcterms:W3CDTF">2023-07-24T09:51:00Z</dcterms:modified>
</cp:coreProperties>
</file>